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DE789C">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DE789C" w:rsidP="00171D5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№1366 от 11 декабря 2023 года «</w:t>
      </w:r>
      <w:r w:rsidRPr="00DE789C">
        <w:rPr>
          <w:rFonts w:ascii="Times New Roman" w:eastAsia="Calibri" w:hAnsi="Times New Roman" w:cs="Times New Roman"/>
          <w:sz w:val="12"/>
          <w:szCs w:val="12"/>
        </w:rPr>
        <w:t>Об утверждении порядка посещения организаций всех организационно - правовых форм и форм собственности, расположенных на территории муниципального района Сергиевский, в целях проведения анализа состояния условий и охраны труда, производственного травматизма и профессиональной заболеваемости</w:t>
      </w:r>
      <w:r>
        <w:rPr>
          <w:rFonts w:ascii="Times New Roman" w:eastAsia="Calibri" w:hAnsi="Times New Roman" w:cs="Times New Roman"/>
          <w:sz w:val="12"/>
          <w:szCs w:val="12"/>
        </w:rPr>
        <w:t>»</w:t>
      </w:r>
      <w:r w:rsidR="00584B46">
        <w:rPr>
          <w:rFonts w:ascii="Times New Roman" w:eastAsia="Calibri" w:hAnsi="Times New Roman" w:cs="Times New Roman"/>
          <w:sz w:val="12"/>
          <w:szCs w:val="12"/>
        </w:rPr>
        <w:t>…………………………………………</w:t>
      </w:r>
      <w:r w:rsidR="00F00CA5">
        <w:rPr>
          <w:rFonts w:ascii="Times New Roman" w:eastAsia="Calibri" w:hAnsi="Times New Roman" w:cs="Times New Roman"/>
          <w:sz w:val="12"/>
          <w:szCs w:val="12"/>
        </w:rPr>
        <w:t>……………………….</w:t>
      </w:r>
      <w:r w:rsidR="00584B46">
        <w:rPr>
          <w:rFonts w:ascii="Times New Roman" w:eastAsia="Calibri" w:hAnsi="Times New Roman" w:cs="Times New Roman"/>
          <w:sz w:val="12"/>
          <w:szCs w:val="12"/>
        </w:rPr>
        <w:t>……………….</w:t>
      </w:r>
      <w:r w:rsidR="00F00CA5">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584B46" w:rsidRPr="00DE789C" w:rsidRDefault="00584B46" w:rsidP="00584B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BD343D">
        <w:rPr>
          <w:rFonts w:ascii="Times New Roman" w:eastAsia="Calibri" w:hAnsi="Times New Roman" w:cs="Times New Roman"/>
          <w:sz w:val="12"/>
          <w:szCs w:val="12"/>
        </w:rPr>
        <w:t>.</w:t>
      </w:r>
      <w:r w:rsidRPr="00DE789C">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w:t>
      </w:r>
    </w:p>
    <w:p w:rsidR="00A317EF" w:rsidRDefault="00584B46" w:rsidP="00584B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№1369 от 11 декабря 2023 года «</w:t>
      </w:r>
      <w:r w:rsidRPr="00584B46">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r>
        <w:rPr>
          <w:rFonts w:ascii="Times New Roman" w:eastAsia="Calibri" w:hAnsi="Times New Roman" w:cs="Times New Roman"/>
          <w:sz w:val="12"/>
          <w:szCs w:val="12"/>
        </w:rPr>
        <w:t>»…………………………………………………</w:t>
      </w:r>
      <w:r w:rsidR="00F00CA5">
        <w:rPr>
          <w:rFonts w:ascii="Times New Roman" w:eastAsia="Calibri" w:hAnsi="Times New Roman" w:cs="Times New Roman"/>
          <w:sz w:val="12"/>
          <w:szCs w:val="12"/>
        </w:rPr>
        <w:t>……………………….5</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2649D2" w:rsidRPr="00DE789C"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BD343D">
        <w:rPr>
          <w:rFonts w:ascii="Times New Roman" w:eastAsia="Calibri" w:hAnsi="Times New Roman" w:cs="Times New Roman"/>
          <w:sz w:val="12"/>
          <w:szCs w:val="12"/>
        </w:rPr>
        <w:t>.</w:t>
      </w:r>
      <w:r w:rsidRPr="00DE789C">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w:t>
      </w:r>
    </w:p>
    <w:p w:rsidR="00A317EF" w:rsidRDefault="002649D2" w:rsidP="002649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№1367 от 11 декабря 2023 года «</w:t>
      </w:r>
      <w:r w:rsidRPr="002649D2">
        <w:rPr>
          <w:rFonts w:ascii="Times New Roman" w:eastAsia="Calibri" w:hAnsi="Times New Roman" w:cs="Times New Roman"/>
          <w:sz w:val="12"/>
          <w:szCs w:val="12"/>
        </w:rPr>
        <w:t>Об утверждении Программы профилактики рисков причинения вреда (ущерба) охраняемым законом ценностям в рамках организации и осуществления муниципального земельного контроля на территории муниципального района Сергиевский Самарской области на 2024 год.</w:t>
      </w:r>
      <w:r>
        <w:rPr>
          <w:rFonts w:ascii="Times New Roman" w:eastAsia="Calibri" w:hAnsi="Times New Roman" w:cs="Times New Roman"/>
          <w:sz w:val="12"/>
          <w:szCs w:val="12"/>
        </w:rPr>
        <w:t>»……………………………………………</w:t>
      </w:r>
      <w:r w:rsidR="00F00CA5">
        <w:rPr>
          <w:rFonts w:ascii="Times New Roman" w:eastAsia="Calibri" w:hAnsi="Times New Roman" w:cs="Times New Roman"/>
          <w:sz w:val="12"/>
          <w:szCs w:val="12"/>
        </w:rPr>
        <w:t>……………………………………………………………………………………………...7</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2649D2" w:rsidRPr="00DE789C"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BD343D">
        <w:rPr>
          <w:rFonts w:ascii="Times New Roman" w:eastAsia="Calibri" w:hAnsi="Times New Roman" w:cs="Times New Roman"/>
          <w:sz w:val="12"/>
          <w:szCs w:val="12"/>
        </w:rPr>
        <w:t>.</w:t>
      </w:r>
      <w:r w:rsidRPr="00DE789C">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w:t>
      </w:r>
    </w:p>
    <w:p w:rsidR="00A317EF" w:rsidRDefault="002649D2" w:rsidP="002649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№1372 от 12 декабря 2023 года «</w:t>
      </w:r>
      <w:r w:rsidRPr="002649D2">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№1461 от 18.12.2013г. «Об утверждении муниципальной программы муниципального района Сергиевский «Молодой семье – доступное жилье» до 2025 года»</w:t>
      </w:r>
      <w:r>
        <w:rPr>
          <w:rFonts w:ascii="Times New Roman" w:eastAsia="Calibri" w:hAnsi="Times New Roman" w:cs="Times New Roman"/>
          <w:sz w:val="12"/>
          <w:szCs w:val="12"/>
        </w:rPr>
        <w:t>…………………………………………………………………………………………………</w:t>
      </w:r>
      <w:r w:rsidR="00F00CA5">
        <w:rPr>
          <w:rFonts w:ascii="Times New Roman" w:eastAsia="Calibri" w:hAnsi="Times New Roman" w:cs="Times New Roman"/>
          <w:sz w:val="12"/>
          <w:szCs w:val="12"/>
        </w:rPr>
        <w:t>…………………………………………………………..9</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7B7752" w:rsidRPr="00DE789C" w:rsidRDefault="007B7752" w:rsidP="007B77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BD343D">
        <w:rPr>
          <w:rFonts w:ascii="Times New Roman" w:eastAsia="Calibri" w:hAnsi="Times New Roman" w:cs="Times New Roman"/>
          <w:sz w:val="12"/>
          <w:szCs w:val="12"/>
        </w:rPr>
        <w:t>.</w:t>
      </w:r>
      <w:r w:rsidRPr="00DE789C">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w:t>
      </w:r>
    </w:p>
    <w:p w:rsidR="00A317EF" w:rsidRDefault="00F00CA5" w:rsidP="007B77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№1377 от 13</w:t>
      </w:r>
      <w:r w:rsidR="007B7752">
        <w:rPr>
          <w:rFonts w:ascii="Times New Roman" w:eastAsia="Calibri" w:hAnsi="Times New Roman" w:cs="Times New Roman"/>
          <w:sz w:val="12"/>
          <w:szCs w:val="12"/>
        </w:rPr>
        <w:t xml:space="preserve"> декабря 2023 года «</w:t>
      </w:r>
      <w:r w:rsidR="009119E2" w:rsidRPr="009119E2">
        <w:rPr>
          <w:rFonts w:ascii="Times New Roman" w:eastAsia="Calibri" w:hAnsi="Times New Roman" w:cs="Times New Roman"/>
          <w:sz w:val="12"/>
          <w:szCs w:val="12"/>
        </w:rPr>
        <w:t>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муниципального района Сергиевский Самарской области</w:t>
      </w:r>
      <w:r w:rsidR="009119E2">
        <w:rPr>
          <w:rFonts w:ascii="Times New Roman" w:eastAsia="Calibri" w:hAnsi="Times New Roman" w:cs="Times New Roman"/>
          <w:sz w:val="12"/>
          <w:szCs w:val="12"/>
        </w:rPr>
        <w:t>»…………</w:t>
      </w:r>
      <w:r>
        <w:rPr>
          <w:rFonts w:ascii="Times New Roman" w:eastAsia="Calibri" w:hAnsi="Times New Roman" w:cs="Times New Roman"/>
          <w:sz w:val="12"/>
          <w:szCs w:val="12"/>
        </w:rPr>
        <w:t>…...10</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5A292C" w:rsidRPr="00DE789C" w:rsidRDefault="005A292C" w:rsidP="005A29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BD343D">
        <w:rPr>
          <w:rFonts w:ascii="Times New Roman" w:eastAsia="Calibri" w:hAnsi="Times New Roman" w:cs="Times New Roman"/>
          <w:sz w:val="12"/>
          <w:szCs w:val="12"/>
        </w:rPr>
        <w:t>.</w:t>
      </w:r>
      <w:r w:rsidRPr="00DE789C">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w:t>
      </w:r>
    </w:p>
    <w:p w:rsidR="00A317EF" w:rsidRDefault="005A292C" w:rsidP="005A292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№1385 от 14 декабря 2023 года «</w:t>
      </w:r>
      <w:r w:rsidRPr="005A292C">
        <w:rPr>
          <w:rFonts w:ascii="Times New Roman" w:eastAsia="Calibri" w:hAnsi="Times New Roman" w:cs="Times New Roman"/>
          <w:sz w:val="12"/>
          <w:szCs w:val="12"/>
        </w:rPr>
        <w:t>О системе оповещения населения муниципального района Сергиевский</w:t>
      </w:r>
      <w:r>
        <w:rPr>
          <w:rFonts w:ascii="Times New Roman" w:eastAsia="Calibri" w:hAnsi="Times New Roman" w:cs="Times New Roman"/>
          <w:sz w:val="12"/>
          <w:szCs w:val="12"/>
        </w:rPr>
        <w:t>»………………………………</w:t>
      </w:r>
      <w:r w:rsidR="00F00CA5">
        <w:rPr>
          <w:rFonts w:ascii="Times New Roman" w:eastAsia="Calibri" w:hAnsi="Times New Roman" w:cs="Times New Roman"/>
          <w:sz w:val="12"/>
          <w:szCs w:val="12"/>
        </w:rPr>
        <w:t>………….21</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F00CA5" w:rsidRPr="00DE789C" w:rsidRDefault="00F00CA5" w:rsidP="00F00CA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BD343D">
        <w:rPr>
          <w:rFonts w:ascii="Times New Roman" w:eastAsia="Calibri" w:hAnsi="Times New Roman" w:cs="Times New Roman"/>
          <w:sz w:val="12"/>
          <w:szCs w:val="12"/>
        </w:rPr>
        <w:t>.</w:t>
      </w:r>
      <w:r w:rsidRPr="00DE789C">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w:t>
      </w:r>
    </w:p>
    <w:p w:rsidR="00F00CA5" w:rsidRPr="00F00CA5" w:rsidRDefault="00F00CA5" w:rsidP="00F00CA5">
      <w:pPr>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№1386 от 14 декабря 2023 года «</w:t>
      </w:r>
      <w:r w:rsidRPr="00F00CA5">
        <w:rPr>
          <w:rFonts w:ascii="Times New Roman" w:eastAsia="Calibri" w:hAnsi="Times New Roman" w:cs="Times New Roman"/>
          <w:sz w:val="12"/>
          <w:szCs w:val="12"/>
        </w:rPr>
        <w:t>О проведении капитального ремонта общего имущества в многоквартирных домах, расположенных на территории муниципального района Сергиевский Самарской области, в которых собственники помещений не приняли решение о проведении капитального ремонта общего имущества в соответствии с региональной программой капитального ремонта и предложениями регионального оператора</w:t>
      </w:r>
      <w:r>
        <w:rPr>
          <w:rFonts w:ascii="Times New Roman" w:eastAsia="Calibri" w:hAnsi="Times New Roman" w:cs="Times New Roman"/>
          <w:sz w:val="12"/>
          <w:szCs w:val="12"/>
        </w:rPr>
        <w:t>»……………………………………………………………………………………………………………………………………………………...24</w:t>
      </w:r>
    </w:p>
    <w:p w:rsidR="00A317EF" w:rsidRDefault="00A317EF" w:rsidP="00F00CA5">
      <w:pPr>
        <w:tabs>
          <w:tab w:val="left" w:pos="284"/>
        </w:tabs>
        <w:spacing w:after="0" w:line="240" w:lineRule="auto"/>
        <w:jc w:val="both"/>
        <w:rPr>
          <w:rFonts w:ascii="Times New Roman" w:eastAsia="Calibri" w:hAnsi="Times New Roman" w:cs="Times New Roman"/>
          <w:sz w:val="12"/>
          <w:szCs w:val="12"/>
        </w:rPr>
      </w:pPr>
    </w:p>
    <w:p w:rsidR="005C7630" w:rsidRDefault="005C7630" w:rsidP="005C76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5C7630">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Серноводск</w:t>
      </w:r>
      <w:r w:rsidRPr="005C7630">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p>
    <w:p w:rsidR="00A317EF" w:rsidRDefault="005C7630" w:rsidP="00B01D7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от 15 декабря 2023 года </w:t>
      </w:r>
      <w:r w:rsidR="00B01D75">
        <w:rPr>
          <w:rFonts w:ascii="Times New Roman" w:eastAsia="Calibri" w:hAnsi="Times New Roman" w:cs="Times New Roman"/>
          <w:sz w:val="12"/>
          <w:szCs w:val="12"/>
        </w:rPr>
        <w:t>«</w:t>
      </w:r>
      <w:r w:rsidR="00B01D75" w:rsidRPr="00B01D75">
        <w:rPr>
          <w:rFonts w:ascii="Times New Roman" w:eastAsia="Calibri" w:hAnsi="Times New Roman" w:cs="Times New Roman"/>
          <w:sz w:val="12"/>
          <w:szCs w:val="12"/>
        </w:rPr>
        <w:t xml:space="preserve">О проведении публичных слушаний по проекту изменений в Генеральный план </w:t>
      </w:r>
      <w:r w:rsidR="00B01D75">
        <w:rPr>
          <w:rFonts w:ascii="Times New Roman" w:eastAsia="Calibri" w:hAnsi="Times New Roman" w:cs="Times New Roman"/>
          <w:sz w:val="12"/>
          <w:szCs w:val="12"/>
        </w:rPr>
        <w:t xml:space="preserve">сельского поселения Серноводск </w:t>
      </w:r>
      <w:r w:rsidR="00B01D75" w:rsidRPr="00B01D75">
        <w:rPr>
          <w:rFonts w:ascii="Times New Roman" w:eastAsia="Calibri" w:hAnsi="Times New Roman" w:cs="Times New Roman"/>
          <w:sz w:val="12"/>
          <w:szCs w:val="12"/>
        </w:rPr>
        <w:t xml:space="preserve">муниципального района </w:t>
      </w:r>
      <w:r w:rsidR="00B01D75" w:rsidRPr="00B01D75">
        <w:rPr>
          <w:rFonts w:ascii="Times New Roman" w:eastAsia="Calibri" w:hAnsi="Times New Roman" w:cs="Times New Roman"/>
          <w:sz w:val="12"/>
          <w:szCs w:val="12"/>
        </w:rPr>
        <w:t>Сергиевский Самарской</w:t>
      </w:r>
      <w:r w:rsidR="00B01D75" w:rsidRPr="00B01D75">
        <w:rPr>
          <w:rFonts w:ascii="Times New Roman" w:eastAsia="Calibri" w:hAnsi="Times New Roman" w:cs="Times New Roman"/>
          <w:sz w:val="12"/>
          <w:szCs w:val="12"/>
        </w:rPr>
        <w:t xml:space="preserve"> области</w:t>
      </w:r>
      <w:r w:rsidR="00B01D75">
        <w:rPr>
          <w:rFonts w:ascii="Times New Roman" w:eastAsia="Calibri" w:hAnsi="Times New Roman" w:cs="Times New Roman"/>
          <w:sz w:val="12"/>
          <w:szCs w:val="12"/>
        </w:rPr>
        <w:t>»………………………………………………………………………………………………..</w:t>
      </w:r>
      <w:r w:rsidR="00F830D4">
        <w:rPr>
          <w:rFonts w:ascii="Times New Roman" w:eastAsia="Calibri" w:hAnsi="Times New Roman" w:cs="Times New Roman"/>
          <w:sz w:val="12"/>
          <w:szCs w:val="12"/>
        </w:rPr>
        <w:t>25</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Pr="0077486F" w:rsidRDefault="00A317E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DE789C" w:rsidRPr="00DE789C" w:rsidRDefault="00DE789C" w:rsidP="00DE789C">
      <w:pPr>
        <w:tabs>
          <w:tab w:val="left" w:pos="284"/>
          <w:tab w:val="left" w:pos="3828"/>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lastRenderedPageBreak/>
        <w:t>АДМИНИСТРАЦИЯ</w:t>
      </w:r>
    </w:p>
    <w:p w:rsidR="00DE789C" w:rsidRPr="00DE789C" w:rsidRDefault="00DE789C" w:rsidP="00DE789C">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МУНИЦИПАЛЬНОГО РАЙОНА СЕРГИЕВСКИЙ</w:t>
      </w:r>
    </w:p>
    <w:p w:rsidR="00DE789C" w:rsidRPr="00DE789C" w:rsidRDefault="00DE789C" w:rsidP="00DE789C">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САМАРСКОЙ ОБЛАСТИ</w:t>
      </w:r>
    </w:p>
    <w:p w:rsidR="00DE789C" w:rsidRPr="00DE789C" w:rsidRDefault="00DE789C" w:rsidP="00DE789C">
      <w:pPr>
        <w:tabs>
          <w:tab w:val="left" w:pos="284"/>
        </w:tabs>
        <w:spacing w:after="0" w:line="240" w:lineRule="auto"/>
        <w:jc w:val="center"/>
        <w:rPr>
          <w:rFonts w:ascii="Times New Roman" w:eastAsia="Calibri" w:hAnsi="Times New Roman" w:cs="Times New Roman"/>
          <w:sz w:val="12"/>
          <w:szCs w:val="12"/>
        </w:rPr>
      </w:pPr>
    </w:p>
    <w:p w:rsidR="00DE789C" w:rsidRPr="00DE789C" w:rsidRDefault="00DE789C" w:rsidP="00DE789C">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ПОСТАНОВЛЕНИЕ</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DE789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DE789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№1366</w:t>
      </w:r>
    </w:p>
    <w:p w:rsidR="00DE789C" w:rsidRDefault="00DE789C" w:rsidP="00DE789C">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Об утверждении порядка посещения организаций всех организационно - правовых форм и форм собственности,</w:t>
      </w:r>
    </w:p>
    <w:p w:rsidR="00DE789C" w:rsidRPr="00DE789C" w:rsidRDefault="00DE789C" w:rsidP="00DE789C">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 xml:space="preserve"> расположенных на территории муниципального района Сергиевский, в целях проведения анализа состояния условий и охраны труда, производственного травматизма и профессиональной заболеваемости</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В соответствии со статьей 2 Закона Самарской области от 10.07.2006 N 72-ГД "О наделении органов местного самоуправления на территории Самарской области отдельными государственными полномочиями в сфере охраны труда", Постановлением администрации муниципального района Сергиевский от 28.04.2017 г. № 436 «Об утверждении положения «О Контрольном управлении администрации муниципального района Сергиевский Самарской области», руководствуясь Уставом муниципального района Сергиевский Самарской области, администрация муниципального района Сергиевский Самарской области</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b/>
          <w:sz w:val="12"/>
          <w:szCs w:val="12"/>
        </w:rPr>
      </w:pPr>
      <w:r w:rsidRPr="00DE789C">
        <w:rPr>
          <w:rFonts w:ascii="Times New Roman" w:eastAsia="Calibri" w:hAnsi="Times New Roman" w:cs="Times New Roman"/>
          <w:b/>
          <w:sz w:val="12"/>
          <w:szCs w:val="12"/>
        </w:rPr>
        <w:t>ПОСТАНОВЛЯЕТ:</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1. Утвердить Порядок посещения организаций всех организационно-правовых форм и форм собственности, расположенных на территории муниципального района Сергиевский, в целях проведения анализа состояния условий и охраны труда, производственного травматизма и профессиональной заболеваемости согласно приложению N 1 к настоящему Постановлению.</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2. Утвердить Перечень вопросов для проведения анализа состояния условий и охраны труда, производственного травматизма и профессиональной заболеваемости на территории муниципального района Сергиевский согласно приложению N 2 к настоящему Постановлению.</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http://www.sergievsk.ru в информационно-телекоммуникационной сети «Интернет»</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4. Настоящее постановление вступает в силу со дня его официального опубликования. </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5. Контроль за исполнением настоящего постановления возложить руководителя Контрольного управления администрации муниципального района Сергиевский Андреева А. А.</w:t>
      </w:r>
    </w:p>
    <w:p w:rsidR="00DE789C" w:rsidRPr="00DE789C" w:rsidRDefault="00DE789C" w:rsidP="00DE789C">
      <w:pPr>
        <w:tabs>
          <w:tab w:val="left" w:pos="284"/>
        </w:tabs>
        <w:spacing w:after="0" w:line="240" w:lineRule="auto"/>
        <w:jc w:val="right"/>
        <w:rPr>
          <w:rFonts w:ascii="Times New Roman" w:eastAsia="Calibri" w:hAnsi="Times New Roman" w:cs="Times New Roman"/>
          <w:sz w:val="12"/>
          <w:szCs w:val="12"/>
        </w:rPr>
      </w:pPr>
      <w:r w:rsidRPr="00DE789C">
        <w:rPr>
          <w:rFonts w:ascii="Times New Roman" w:eastAsia="Calibri" w:hAnsi="Times New Roman" w:cs="Times New Roman"/>
          <w:sz w:val="12"/>
          <w:szCs w:val="12"/>
        </w:rPr>
        <w:t>Глава муниципального района Сергиевский</w:t>
      </w:r>
    </w:p>
    <w:p w:rsidR="00DE789C" w:rsidRPr="00DE789C" w:rsidRDefault="00DE789C" w:rsidP="00DE789C">
      <w:pPr>
        <w:tabs>
          <w:tab w:val="left" w:pos="284"/>
        </w:tabs>
        <w:spacing w:after="0" w:line="240" w:lineRule="auto"/>
        <w:jc w:val="right"/>
        <w:rPr>
          <w:rFonts w:ascii="Times New Roman" w:eastAsia="Calibri" w:hAnsi="Times New Roman" w:cs="Times New Roman"/>
          <w:sz w:val="12"/>
          <w:szCs w:val="12"/>
        </w:rPr>
      </w:pPr>
      <w:r w:rsidRPr="00DE789C">
        <w:rPr>
          <w:rFonts w:ascii="Times New Roman" w:eastAsia="Calibri" w:hAnsi="Times New Roman" w:cs="Times New Roman"/>
          <w:sz w:val="12"/>
          <w:szCs w:val="12"/>
        </w:rPr>
        <w:t>А. И. Екамасов</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p w:rsidR="00DE789C" w:rsidRPr="00DE789C" w:rsidRDefault="00DE789C" w:rsidP="00DE789C">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DE789C" w:rsidRPr="00DE789C" w:rsidRDefault="00DE789C" w:rsidP="00DE789C">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к постановлению администрации</w:t>
      </w:r>
    </w:p>
    <w:p w:rsidR="00DE789C" w:rsidRPr="00DE789C" w:rsidRDefault="00DE789C" w:rsidP="00DE789C">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муниципального района Сергиевский Самарской области</w:t>
      </w:r>
    </w:p>
    <w:p w:rsidR="00DE789C" w:rsidRPr="00DE789C" w:rsidRDefault="00DE789C" w:rsidP="00DE789C">
      <w:pPr>
        <w:tabs>
          <w:tab w:val="left" w:pos="284"/>
        </w:tabs>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№1</w:t>
      </w:r>
      <w:r>
        <w:rPr>
          <w:rFonts w:ascii="Times New Roman" w:eastAsia="Calibri" w:hAnsi="Times New Roman" w:cs="Times New Roman"/>
          <w:i/>
          <w:sz w:val="12"/>
          <w:szCs w:val="12"/>
        </w:rPr>
        <w:t>366</w:t>
      </w:r>
      <w:r w:rsidRPr="00DE789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11</w:t>
      </w:r>
      <w:r w:rsidRPr="00DE789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декаб</w:t>
      </w:r>
      <w:r w:rsidRPr="00DE789C">
        <w:rPr>
          <w:rFonts w:ascii="Times New Roman" w:eastAsia="Calibri" w:hAnsi="Times New Roman" w:cs="Times New Roman"/>
          <w:i/>
          <w:sz w:val="12"/>
          <w:szCs w:val="12"/>
        </w:rPr>
        <w:t>ря 2023 г.</w:t>
      </w:r>
    </w:p>
    <w:p w:rsidR="00DE789C" w:rsidRPr="00DE789C" w:rsidRDefault="00DE789C" w:rsidP="00DE789C">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Порядок</w:t>
      </w:r>
    </w:p>
    <w:p w:rsidR="00DE789C" w:rsidRDefault="00DE789C" w:rsidP="00DE789C">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посещения организаций всех организационно-правовых форм и форм собственности, расположенных</w:t>
      </w:r>
    </w:p>
    <w:p w:rsidR="00DE789C" w:rsidRPr="00DE789C" w:rsidRDefault="00DE789C" w:rsidP="00DE789C">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 xml:space="preserve"> на территории муниципального района Сергиевский, в целях проведения анализа состояния условий и охраны труда, производственного травматизма и профессиональной заболеваемости.</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E789C">
        <w:rPr>
          <w:rFonts w:ascii="Times New Roman" w:eastAsia="Calibri" w:hAnsi="Times New Roman" w:cs="Times New Roman"/>
          <w:sz w:val="12"/>
          <w:szCs w:val="12"/>
        </w:rPr>
        <w:t>Общие положения</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DE789C">
        <w:rPr>
          <w:rFonts w:ascii="Times New Roman" w:eastAsia="Calibri" w:hAnsi="Times New Roman" w:cs="Times New Roman"/>
          <w:sz w:val="12"/>
          <w:szCs w:val="12"/>
        </w:rPr>
        <w:t>Порядок посещения организаций всех организационно-правовых форм и форм собственности, расположенных на территории муниципального района Сергиевский (далее – организации), в целях проведения анализа состояния условий и охраны труда, производственного травматизма и профессиональной заболеваемости (далее – Порядок) разработан в соответствии с Законом Самарской области от 10.07.2006 № 72-ГД «О наделении органов местного самоуправления на территории Самарской области отдельными государственными полномочиями в сфере охраны труда».</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DE789C">
        <w:rPr>
          <w:rFonts w:ascii="Times New Roman" w:eastAsia="Calibri" w:hAnsi="Times New Roman" w:cs="Times New Roman"/>
          <w:sz w:val="12"/>
          <w:szCs w:val="12"/>
        </w:rPr>
        <w:t xml:space="preserve">Порядок распространяется на работодателей (физических и юридических лиц) (далее - работодатели), осуществляющих деятельность на территории муниципального района Сергиевский. </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DE789C">
        <w:rPr>
          <w:rFonts w:ascii="Times New Roman" w:eastAsia="Calibri" w:hAnsi="Times New Roman" w:cs="Times New Roman"/>
          <w:sz w:val="12"/>
          <w:szCs w:val="12"/>
        </w:rPr>
        <w:t xml:space="preserve">Настоящий Порядок определяет цель, задачи и процедуру посещения организаций. </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E789C">
        <w:rPr>
          <w:rFonts w:ascii="Times New Roman" w:eastAsia="Calibri" w:hAnsi="Times New Roman" w:cs="Times New Roman"/>
          <w:sz w:val="12"/>
          <w:szCs w:val="12"/>
        </w:rPr>
        <w:t>Цель и задачи посещения организаций</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Pr="00DE789C">
        <w:rPr>
          <w:rFonts w:ascii="Times New Roman" w:eastAsia="Calibri" w:hAnsi="Times New Roman" w:cs="Times New Roman"/>
          <w:sz w:val="12"/>
          <w:szCs w:val="12"/>
        </w:rPr>
        <w:t xml:space="preserve">Цель посещения организаций в целях проведения анализа состояния условий и охраны труда, производственного травматизма и профессиональной заболеваемости – проведение анализа и оценка состояния условий и охраны труда, производственного травматизма и профессиональной заболеваемости у работодателей, осуществляющих деятельность на территории муниципального района Сергиевский. </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Pr="00DE789C">
        <w:rPr>
          <w:rFonts w:ascii="Times New Roman" w:eastAsia="Calibri" w:hAnsi="Times New Roman" w:cs="Times New Roman"/>
          <w:sz w:val="12"/>
          <w:szCs w:val="12"/>
        </w:rPr>
        <w:t>Основными задачами посещения организаций в целях проведения анализа являются:</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определение соответствия состояния условий и охраны труда в организации законодательным и иным нормативным правовым актам Российской Федерации;</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оказание консультационной и методической помощи руководителям и специалистам по вопросам охраны труда, в том числе по созданию служб охраны труда и назначению лиц, ответственных за организацию работы по охране труда;</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 методическое руководство работой служб охраны труда работодателей, осуществляющих деятельность на территории муниципального района Сергиевский. </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E789C">
        <w:rPr>
          <w:rFonts w:ascii="Times New Roman" w:eastAsia="Calibri" w:hAnsi="Times New Roman" w:cs="Times New Roman"/>
          <w:sz w:val="12"/>
          <w:szCs w:val="12"/>
        </w:rPr>
        <w:t>Процедура проведения посещения организаций</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DE789C">
        <w:rPr>
          <w:rFonts w:ascii="Times New Roman" w:eastAsia="Calibri" w:hAnsi="Times New Roman" w:cs="Times New Roman"/>
          <w:sz w:val="12"/>
          <w:szCs w:val="12"/>
        </w:rPr>
        <w:t>Посещение организаций в целях проведения анализа состояния условий и охраны труда, производственного травматизма и профессиональной заболеваемости на территории муниципального района Сергиевский (далее – проведение анализа) осуществляет главный специалист отдела муниципального контроля и охраны труда Контрольного управления администрации муниципального района Сергиевский согласно Перечню вопросов, утвержденному постановлением администрации муниципального района Сергиевский.</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DE789C">
        <w:rPr>
          <w:rFonts w:ascii="Times New Roman" w:eastAsia="Calibri" w:hAnsi="Times New Roman" w:cs="Times New Roman"/>
          <w:sz w:val="12"/>
          <w:szCs w:val="12"/>
        </w:rPr>
        <w:t>Проведение анализа проводится согласно ежегодному плану-графику на посещение организаций в целях проведения анализа состояния условий и охраны труда, производственного травматизма и профессиональной заболеваемости на территории муниципального района Сергиевский (далее – план-график).</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3.3. План-график утверждается распоряжением администрации муниципального района Сергиевский, и размещается в сети Интернет на официальном сайте администрации муниципального района Сергиевский, </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http://www.sergievsk.ru.</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3.4. План-график должен содержать следующую информацию:</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полное наименование организации (Ф.И.О. работодателя-физического лица);</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Ф.И.О. руководителя работодателя;</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юридический и фактический адрес, адрес электронной почты, контактный телефон;</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сроки проведения анализа.</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lastRenderedPageBreak/>
        <w:t>3.5. План-график составляется на основании анализа о состоянии условий и охраны труда, данных о производственном травматизме и профессиональной заболеваемости в муниципальном районе Сергиевский, а также на основании рекомендаций министерства труда, занятости и миграционной политики Самарской области и других органов исполнительной власти Самарской области в области охраны труда.</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3.6. Главный специалист отдела муниципального контроля и охраны труда Контрольного управления администрации муниципального района Сергиевский не позднее, чем за три рабочих дня до проведения анализа, согласовывает с работодателем (его представителем) дату, время и место проведения анализа.  </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3.7. Главный специалист отдела муниципального контроля и охраны труда Контрольного управления администрации муниципального района Сергиевский в присутствии работодателя (его представителя) проводит анализ состояния условий и охраны труда по предоставленным ему документам.</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3.8. По окончании анализа работодатель (его представитель) знакомится под роспись с результатами его проведения.</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3.9. Ответственность за достоверность представленных сведений несет работодатель (его представитель).</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E789C">
        <w:rPr>
          <w:rFonts w:ascii="Times New Roman" w:eastAsia="Calibri" w:hAnsi="Times New Roman" w:cs="Times New Roman"/>
          <w:sz w:val="12"/>
          <w:szCs w:val="12"/>
        </w:rPr>
        <w:t>Оформление рекомендаций по результатам проведения анализа</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4.1.</w:t>
      </w:r>
      <w:r>
        <w:rPr>
          <w:rFonts w:ascii="Times New Roman" w:eastAsia="Calibri" w:hAnsi="Times New Roman" w:cs="Times New Roman"/>
          <w:sz w:val="12"/>
          <w:szCs w:val="12"/>
        </w:rPr>
        <w:t xml:space="preserve"> </w:t>
      </w:r>
      <w:r w:rsidRPr="00DE789C">
        <w:rPr>
          <w:rFonts w:ascii="Times New Roman" w:eastAsia="Calibri" w:hAnsi="Times New Roman" w:cs="Times New Roman"/>
          <w:sz w:val="12"/>
          <w:szCs w:val="12"/>
        </w:rPr>
        <w:t>По результатам проведения анализа главный специалист отдела муниципального контроля и охраны труда Контрольного управления администрации муниципального района Сергиевский оформляет справку о состоянии условий и охраны труда производственного травматизма и профессиональной заболеваемости у работодателя (далее – справка).</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Pr="00DE789C">
        <w:rPr>
          <w:rFonts w:ascii="Times New Roman" w:eastAsia="Calibri" w:hAnsi="Times New Roman" w:cs="Times New Roman"/>
          <w:sz w:val="12"/>
          <w:szCs w:val="12"/>
        </w:rPr>
        <w:t>Оформление справки проводится в течение пяти рабочих дней после ознакомления работодателя (его представителя) с результатами проведения анализа.</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Pr="00DE789C">
        <w:rPr>
          <w:rFonts w:ascii="Times New Roman" w:eastAsia="Calibri" w:hAnsi="Times New Roman" w:cs="Times New Roman"/>
          <w:sz w:val="12"/>
          <w:szCs w:val="12"/>
        </w:rPr>
        <w:t xml:space="preserve">Справка состоит из вводной, констатирующей и рекомендательной частей. </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4.3.1.</w:t>
      </w:r>
      <w:r>
        <w:rPr>
          <w:rFonts w:ascii="Times New Roman" w:eastAsia="Calibri" w:hAnsi="Times New Roman" w:cs="Times New Roman"/>
          <w:sz w:val="12"/>
          <w:szCs w:val="12"/>
        </w:rPr>
        <w:t xml:space="preserve"> </w:t>
      </w:r>
      <w:r w:rsidRPr="00DE789C">
        <w:rPr>
          <w:rFonts w:ascii="Times New Roman" w:eastAsia="Calibri" w:hAnsi="Times New Roman" w:cs="Times New Roman"/>
          <w:sz w:val="12"/>
          <w:szCs w:val="12"/>
        </w:rPr>
        <w:t>Вводная часть справки должна содержать следующую информацию:</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полное наименование организации (Ф.И.О. работодателя - физического лица);</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юридический и фактический адрес, контактный телефон, факс;</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адрес электронной почты;</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должность, фамилия, имя, отчество руководителя работодателя;</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основной вид деятельности (согласно «Общероссийскому классификатору видов экономической деятельности»);</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списочная численность работников, в том числе: женщин, работников до 18-ти лет, работников, занятых на тяжелых работах, работах с вредными и (или) опасными условиями труда, инвалидов;</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количество структурных подразделений.</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4.3.2. Констатирующая часть справки должна содержать описание работы в сфере охраны труда, проводимой работодателем, с указанием замечаний, выявленных в ходе проведения анализа.</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4.3.3. В рекомендательной части справки работодателю предлагается устранить выявленные замечания со ссылкой на действующие законодательные и иные нормативные правовые акты Российской Федерации или их отдельные положения.</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Pr="00DE789C">
        <w:rPr>
          <w:rFonts w:ascii="Times New Roman" w:eastAsia="Calibri" w:hAnsi="Times New Roman" w:cs="Times New Roman"/>
          <w:sz w:val="12"/>
          <w:szCs w:val="12"/>
        </w:rPr>
        <w:t>Справка оформляется в двух экземплярах, подписывается главным специалистом отдела муниципального контроля и охраны труда Контрольного управления администрации муниципального района Сергиевский, затем один экземпляр выдается работодателю (его представителю) под роспись с указанием ФИО, должности и даты получения справки.</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Второй экземпляр справки хранится в отделе муниципального контроля и охраны труда Контрольного управления администрации муниципального района Сергиевский в течение пяти лет.</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4.5. </w:t>
      </w:r>
      <w:r w:rsidRPr="00DE789C">
        <w:rPr>
          <w:rFonts w:ascii="Times New Roman" w:eastAsia="Calibri" w:hAnsi="Times New Roman" w:cs="Times New Roman"/>
          <w:sz w:val="12"/>
          <w:szCs w:val="12"/>
        </w:rPr>
        <w:t>Информация по результатам проведения анализа обобщается с учётом всех выявленных замечаний для рассмотрения на заседаниях территориальной трехсторонней комиссии по регулированию социально-трудовых отношений, межведомственной комиссий по охране труда и принятия, соответствующих мер.</w:t>
      </w:r>
    </w:p>
    <w:p w:rsidR="00DE789C" w:rsidRPr="00DE789C" w:rsidRDefault="00DE789C" w:rsidP="00DE789C">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DE789C" w:rsidRPr="00DE789C" w:rsidRDefault="00DE789C" w:rsidP="00DE789C">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к постановлению администрации</w:t>
      </w:r>
    </w:p>
    <w:p w:rsidR="00DE789C" w:rsidRPr="00DE789C" w:rsidRDefault="00DE789C" w:rsidP="00DE789C">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муниципального района Сергиевский Самарской области</w:t>
      </w:r>
    </w:p>
    <w:p w:rsidR="00DE789C" w:rsidRPr="00DE789C" w:rsidRDefault="00DE789C" w:rsidP="00DE789C">
      <w:pPr>
        <w:tabs>
          <w:tab w:val="left" w:pos="284"/>
        </w:tabs>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№1</w:t>
      </w:r>
      <w:r>
        <w:rPr>
          <w:rFonts w:ascii="Times New Roman" w:eastAsia="Calibri" w:hAnsi="Times New Roman" w:cs="Times New Roman"/>
          <w:i/>
          <w:sz w:val="12"/>
          <w:szCs w:val="12"/>
        </w:rPr>
        <w:t>366</w:t>
      </w:r>
      <w:r w:rsidRPr="00DE789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11</w:t>
      </w:r>
      <w:r w:rsidRPr="00DE789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декаб</w:t>
      </w:r>
      <w:r w:rsidRPr="00DE789C">
        <w:rPr>
          <w:rFonts w:ascii="Times New Roman" w:eastAsia="Calibri" w:hAnsi="Times New Roman" w:cs="Times New Roman"/>
          <w:i/>
          <w:sz w:val="12"/>
          <w:szCs w:val="12"/>
        </w:rPr>
        <w:t>ря 2023 г.</w:t>
      </w:r>
    </w:p>
    <w:p w:rsidR="00DE789C" w:rsidRPr="00DE789C" w:rsidRDefault="00DE789C" w:rsidP="00DE789C">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ПЕРЕЧЕНЬ ВОПРОСОВ</w:t>
      </w:r>
    </w:p>
    <w:p w:rsidR="00DE789C" w:rsidRDefault="00DE789C" w:rsidP="00DE789C">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для проведения анализа состояния условий и охраны труда, производственного травматизма</w:t>
      </w:r>
    </w:p>
    <w:p w:rsidR="00DE789C" w:rsidRPr="00DE789C" w:rsidRDefault="00DE789C" w:rsidP="00DE789C">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 и профессиональной заболеваемости на территории муниципального района Сергиевский</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p w:rsidR="00DE789C" w:rsidRPr="00DE789C" w:rsidRDefault="00DE789C" w:rsidP="00DE789C">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"_____" _______________ 20___ г.</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657"/>
        <w:gridCol w:w="2590"/>
        <w:gridCol w:w="1572"/>
        <w:gridCol w:w="2694"/>
      </w:tblGrid>
      <w:tr w:rsidR="00DE789C" w:rsidRPr="00DE789C" w:rsidTr="00C21BF9">
        <w:trPr>
          <w:trHeight w:val="20"/>
        </w:trPr>
        <w:tc>
          <w:tcPr>
            <w:tcW w:w="2161"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Составлено:</w:t>
            </w:r>
          </w:p>
        </w:tc>
        <w:tc>
          <w:tcPr>
            <w:tcW w:w="2839"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w:t>
            </w:r>
          </w:p>
        </w:tc>
      </w:tr>
      <w:tr w:rsidR="00DE789C" w:rsidRPr="00DE789C" w:rsidTr="00C21BF9">
        <w:trPr>
          <w:trHeight w:val="20"/>
        </w:trPr>
        <w:tc>
          <w:tcPr>
            <w:tcW w:w="2161"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tc>
        <w:tc>
          <w:tcPr>
            <w:tcW w:w="2839" w:type="pct"/>
            <w:gridSpan w:val="2"/>
            <w:vAlign w:val="center"/>
          </w:tcPr>
          <w:p w:rsidR="00DE789C" w:rsidRDefault="00DE789C" w:rsidP="00DE789C">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(должность, Ф.И.О., основание)</w:t>
            </w:r>
          </w:p>
          <w:p w:rsidR="00C21BF9" w:rsidRPr="00DE789C" w:rsidRDefault="00C21BF9" w:rsidP="00DE789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w:t>
            </w:r>
          </w:p>
        </w:tc>
      </w:tr>
      <w:tr w:rsidR="00DE789C" w:rsidRPr="00DE789C" w:rsidTr="00C21BF9">
        <w:trPr>
          <w:trHeight w:val="20"/>
        </w:trPr>
        <w:tc>
          <w:tcPr>
            <w:tcW w:w="2161"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tc>
        <w:tc>
          <w:tcPr>
            <w:tcW w:w="2839" w:type="pct"/>
            <w:gridSpan w:val="2"/>
          </w:tcPr>
          <w:p w:rsidR="00DE789C" w:rsidRPr="00DE789C" w:rsidRDefault="00DE789C" w:rsidP="00DE789C">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(полное наименование организации, Ф.И.О. работодателя - физического лица)</w:t>
            </w:r>
          </w:p>
        </w:tc>
      </w:tr>
      <w:tr w:rsidR="00DE789C" w:rsidRPr="00DE789C" w:rsidTr="00C21BF9">
        <w:trPr>
          <w:trHeight w:val="20"/>
        </w:trPr>
        <w:tc>
          <w:tcPr>
            <w:tcW w:w="2161"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Ф.И.О. руководителя работодателя:</w:t>
            </w:r>
          </w:p>
        </w:tc>
        <w:tc>
          <w:tcPr>
            <w:tcW w:w="2839" w:type="pct"/>
            <w:gridSpan w:val="2"/>
          </w:tcPr>
          <w:p w:rsidR="00DE789C" w:rsidRPr="00DE789C" w:rsidRDefault="00C21BF9"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w:t>
            </w:r>
          </w:p>
        </w:tc>
      </w:tr>
      <w:tr w:rsidR="00DE789C" w:rsidRPr="00DE789C" w:rsidTr="00C21BF9">
        <w:trPr>
          <w:trHeight w:val="20"/>
        </w:trPr>
        <w:tc>
          <w:tcPr>
            <w:tcW w:w="2161"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Юридический адрес, телефон:</w:t>
            </w:r>
          </w:p>
        </w:tc>
        <w:tc>
          <w:tcPr>
            <w:tcW w:w="2839" w:type="pct"/>
            <w:gridSpan w:val="2"/>
          </w:tcPr>
          <w:p w:rsidR="00DE789C" w:rsidRPr="00DE789C" w:rsidRDefault="00C21BF9"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w:t>
            </w:r>
          </w:p>
        </w:tc>
      </w:tr>
      <w:tr w:rsidR="00DE789C" w:rsidRPr="00DE789C" w:rsidTr="00C21BF9">
        <w:trPr>
          <w:trHeight w:val="20"/>
        </w:trPr>
        <w:tc>
          <w:tcPr>
            <w:tcW w:w="2161"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Фактический адрес, телефон:</w:t>
            </w:r>
          </w:p>
        </w:tc>
        <w:tc>
          <w:tcPr>
            <w:tcW w:w="2839" w:type="pct"/>
            <w:gridSpan w:val="2"/>
          </w:tcPr>
          <w:p w:rsidR="00DE789C" w:rsidRPr="00DE789C" w:rsidRDefault="00C21BF9"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w:t>
            </w:r>
          </w:p>
        </w:tc>
      </w:tr>
      <w:tr w:rsidR="00DE789C" w:rsidRPr="00DE789C" w:rsidTr="00C21BF9">
        <w:trPr>
          <w:trHeight w:val="20"/>
        </w:trPr>
        <w:tc>
          <w:tcPr>
            <w:tcW w:w="2161"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Адрес электронной почты:</w:t>
            </w:r>
          </w:p>
        </w:tc>
        <w:tc>
          <w:tcPr>
            <w:tcW w:w="2839" w:type="pct"/>
            <w:gridSpan w:val="2"/>
          </w:tcPr>
          <w:p w:rsidR="00DE789C" w:rsidRPr="00DE789C" w:rsidRDefault="00C21BF9"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w:t>
            </w:r>
          </w:p>
        </w:tc>
      </w:tr>
      <w:tr w:rsidR="00DE789C" w:rsidRPr="00DE789C" w:rsidTr="00C21BF9">
        <w:trPr>
          <w:trHeight w:val="20"/>
        </w:trPr>
        <w:tc>
          <w:tcPr>
            <w:tcW w:w="2161"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Основной вид деятельности по </w:t>
            </w:r>
            <w:hyperlink r:id="rId8" w:history="1">
              <w:r w:rsidRPr="00C21BF9">
                <w:rPr>
                  <w:rStyle w:val="af"/>
                  <w:rFonts w:ascii="Times New Roman" w:eastAsia="Calibri" w:hAnsi="Times New Roman" w:cs="Times New Roman"/>
                  <w:color w:val="auto"/>
                  <w:sz w:val="12"/>
                  <w:szCs w:val="12"/>
                </w:rPr>
                <w:t>ОКВЭД</w:t>
              </w:r>
            </w:hyperlink>
            <w:r w:rsidRPr="00DE789C">
              <w:rPr>
                <w:rFonts w:ascii="Times New Roman" w:eastAsia="Calibri" w:hAnsi="Times New Roman" w:cs="Times New Roman"/>
                <w:sz w:val="12"/>
                <w:szCs w:val="12"/>
              </w:rPr>
              <w:t>:</w:t>
            </w:r>
          </w:p>
        </w:tc>
        <w:tc>
          <w:tcPr>
            <w:tcW w:w="2839" w:type="pct"/>
            <w:gridSpan w:val="2"/>
          </w:tcPr>
          <w:p w:rsidR="00DE789C" w:rsidRPr="00DE789C" w:rsidRDefault="00C21BF9"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w:t>
            </w:r>
          </w:p>
        </w:tc>
      </w:tr>
      <w:tr w:rsidR="00DE789C" w:rsidRPr="00DE789C" w:rsidTr="00C21BF9">
        <w:trPr>
          <w:trHeight w:val="20"/>
        </w:trPr>
        <w:tc>
          <w:tcPr>
            <w:tcW w:w="2161"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Присутствовали:</w:t>
            </w:r>
          </w:p>
        </w:tc>
        <w:tc>
          <w:tcPr>
            <w:tcW w:w="2839" w:type="pct"/>
            <w:gridSpan w:val="2"/>
          </w:tcPr>
          <w:p w:rsidR="00DE789C" w:rsidRPr="00DE789C" w:rsidRDefault="00C21BF9"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w:t>
            </w:r>
          </w:p>
        </w:tc>
      </w:tr>
      <w:tr w:rsidR="00DE789C" w:rsidRPr="00DE789C" w:rsidTr="00C21BF9">
        <w:trPr>
          <w:trHeight w:val="20"/>
        </w:trPr>
        <w:tc>
          <w:tcPr>
            <w:tcW w:w="2161"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tc>
        <w:tc>
          <w:tcPr>
            <w:tcW w:w="2839" w:type="pct"/>
            <w:gridSpan w:val="2"/>
          </w:tcPr>
          <w:p w:rsidR="00C21BF9" w:rsidRDefault="00DE789C" w:rsidP="00C21BF9">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(должность, Ф.И.О. принимавших участие в проведении </w:t>
            </w:r>
          </w:p>
          <w:p w:rsidR="00DE789C" w:rsidRPr="00DE789C" w:rsidRDefault="00DE789C" w:rsidP="00C21BF9">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анализа состояния условий и охраны труда)</w:t>
            </w:r>
          </w:p>
        </w:tc>
      </w:tr>
      <w:tr w:rsidR="00DE789C" w:rsidRPr="00DE789C" w:rsidTr="00C21BF9">
        <w:trPr>
          <w:trHeight w:val="20"/>
        </w:trPr>
        <w:tc>
          <w:tcPr>
            <w:tcW w:w="3207" w:type="pct"/>
            <w:gridSpan w:val="3"/>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Количество структурных подразделений:</w:t>
            </w:r>
          </w:p>
        </w:tc>
        <w:tc>
          <w:tcPr>
            <w:tcW w:w="1793" w:type="pct"/>
          </w:tcPr>
          <w:p w:rsidR="00DE789C" w:rsidRPr="00DE789C" w:rsidRDefault="00C21BF9"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w:t>
            </w:r>
          </w:p>
        </w:tc>
      </w:tr>
      <w:tr w:rsidR="00DE789C" w:rsidRPr="00DE789C" w:rsidTr="00C21BF9">
        <w:trPr>
          <w:trHeight w:val="20"/>
        </w:trPr>
        <w:tc>
          <w:tcPr>
            <w:tcW w:w="3207" w:type="pct"/>
            <w:gridSpan w:val="3"/>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Списочная численность работающих в организации на момент анализа, всего:</w:t>
            </w:r>
          </w:p>
        </w:tc>
        <w:tc>
          <w:tcPr>
            <w:tcW w:w="1793" w:type="pct"/>
          </w:tcPr>
          <w:p w:rsidR="00DE789C" w:rsidRPr="00DE789C" w:rsidRDefault="00C21BF9"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w:t>
            </w:r>
          </w:p>
        </w:tc>
      </w:tr>
      <w:tr w:rsidR="00DE789C" w:rsidRPr="00DE789C" w:rsidTr="00C21BF9">
        <w:trPr>
          <w:trHeight w:val="20"/>
        </w:trPr>
        <w:tc>
          <w:tcPr>
            <w:tcW w:w="3207" w:type="pct"/>
            <w:gridSpan w:val="3"/>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из них:</w:t>
            </w:r>
          </w:p>
        </w:tc>
        <w:tc>
          <w:tcPr>
            <w:tcW w:w="1793" w:type="pct"/>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tc>
      </w:tr>
      <w:tr w:rsidR="00DE789C" w:rsidRPr="00DE789C" w:rsidTr="00C21BF9">
        <w:trPr>
          <w:trHeight w:val="20"/>
        </w:trPr>
        <w:tc>
          <w:tcPr>
            <w:tcW w:w="437" w:type="pct"/>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tc>
        <w:tc>
          <w:tcPr>
            <w:tcW w:w="2770"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женщин:</w:t>
            </w:r>
          </w:p>
        </w:tc>
        <w:tc>
          <w:tcPr>
            <w:tcW w:w="1793" w:type="pct"/>
          </w:tcPr>
          <w:p w:rsidR="00DE789C" w:rsidRPr="00DE789C" w:rsidRDefault="00C21BF9"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w:t>
            </w:r>
          </w:p>
        </w:tc>
      </w:tr>
      <w:tr w:rsidR="00DE789C" w:rsidRPr="00DE789C" w:rsidTr="00C21BF9">
        <w:trPr>
          <w:trHeight w:val="20"/>
        </w:trPr>
        <w:tc>
          <w:tcPr>
            <w:tcW w:w="437" w:type="pct"/>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tc>
        <w:tc>
          <w:tcPr>
            <w:tcW w:w="2770"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работников до 18 лет:</w:t>
            </w:r>
          </w:p>
        </w:tc>
        <w:tc>
          <w:tcPr>
            <w:tcW w:w="1793" w:type="pct"/>
          </w:tcPr>
          <w:p w:rsidR="00DE789C" w:rsidRPr="00DE789C" w:rsidRDefault="00C21BF9"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w:t>
            </w:r>
          </w:p>
        </w:tc>
      </w:tr>
      <w:tr w:rsidR="00DE789C" w:rsidRPr="00DE789C" w:rsidTr="00C21BF9">
        <w:trPr>
          <w:trHeight w:val="20"/>
        </w:trPr>
        <w:tc>
          <w:tcPr>
            <w:tcW w:w="437" w:type="pct"/>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tc>
        <w:tc>
          <w:tcPr>
            <w:tcW w:w="2770"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работников, занятых на работах с вредными и (или) опасными условиями труда:</w:t>
            </w:r>
          </w:p>
        </w:tc>
        <w:tc>
          <w:tcPr>
            <w:tcW w:w="1793" w:type="pct"/>
          </w:tcPr>
          <w:p w:rsidR="00DE789C" w:rsidRPr="00DE789C" w:rsidRDefault="00C21BF9"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w:t>
            </w:r>
          </w:p>
        </w:tc>
      </w:tr>
      <w:tr w:rsidR="00DE789C" w:rsidRPr="00DE789C" w:rsidTr="00C21BF9">
        <w:trPr>
          <w:trHeight w:val="20"/>
        </w:trPr>
        <w:tc>
          <w:tcPr>
            <w:tcW w:w="437" w:type="pct"/>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tc>
        <w:tc>
          <w:tcPr>
            <w:tcW w:w="2770"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работающих инвалидов:</w:t>
            </w:r>
          </w:p>
        </w:tc>
        <w:tc>
          <w:tcPr>
            <w:tcW w:w="1793" w:type="pct"/>
          </w:tcPr>
          <w:p w:rsidR="00DE789C" w:rsidRPr="00DE789C" w:rsidRDefault="00C21BF9"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w:t>
            </w:r>
          </w:p>
        </w:tc>
      </w:tr>
    </w:tbl>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В результате проведения анализа состояния условий и охраны труда, производственного травматизма и профессиональной заболеваемости</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УСТАНОВЛЕНО:</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1. Наличие локального нормативного акта работодателя о создании системы управления охраной труда и приказа о введении ее в действие (распределение функциональных обязанностей по охране труда между руководителями специалистами, организация работы по охране труда и контролю за состоянием условий труда на рабочих местах, обучению и проверке знаний требований охраны труда работников, обеспечению средствами индивидуальной защиты работников и т.д.): ____________________________________________________________________</w:t>
      </w:r>
      <w:r w:rsidR="00C21BF9">
        <w:rPr>
          <w:rFonts w:ascii="Times New Roman" w:eastAsia="Calibri" w:hAnsi="Times New Roman" w:cs="Times New Roman"/>
          <w:sz w:val="12"/>
          <w:szCs w:val="12"/>
        </w:rPr>
        <w:t>________</w:t>
      </w:r>
    </w:p>
    <w:p w:rsidR="00DE789C" w:rsidRPr="00DE789C" w:rsidRDefault="00DE789C" w:rsidP="00C21BF9">
      <w:pPr>
        <w:tabs>
          <w:tab w:val="left" w:pos="284"/>
        </w:tabs>
        <w:spacing w:after="0" w:line="240" w:lineRule="auto"/>
        <w:ind w:firstLine="284"/>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lastRenderedPageBreak/>
        <w:t>(Да, N приказа, дата/Нет)</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2. Приказ о назначении ответственного лица за состояние условий и охраны труда в организации: ___________________________________</w:t>
      </w:r>
      <w:r w:rsidR="00C21BF9">
        <w:rPr>
          <w:rFonts w:ascii="Times New Roman" w:eastAsia="Calibri" w:hAnsi="Times New Roman" w:cs="Times New Roman"/>
          <w:sz w:val="12"/>
          <w:szCs w:val="12"/>
        </w:rPr>
        <w:t>_</w:t>
      </w:r>
    </w:p>
    <w:p w:rsidR="00DE789C" w:rsidRPr="00DE789C" w:rsidRDefault="00DE789C" w:rsidP="00C21BF9">
      <w:pPr>
        <w:tabs>
          <w:tab w:val="left" w:pos="284"/>
        </w:tabs>
        <w:spacing w:after="0" w:line="240" w:lineRule="auto"/>
        <w:ind w:firstLine="284"/>
        <w:jc w:val="right"/>
        <w:rPr>
          <w:rFonts w:ascii="Times New Roman" w:eastAsia="Calibri" w:hAnsi="Times New Roman" w:cs="Times New Roman"/>
          <w:sz w:val="12"/>
          <w:szCs w:val="12"/>
        </w:rPr>
      </w:pPr>
      <w:r w:rsidRPr="00DE789C">
        <w:rPr>
          <w:rFonts w:ascii="Times New Roman" w:eastAsia="Calibri" w:hAnsi="Times New Roman" w:cs="Times New Roman"/>
          <w:sz w:val="12"/>
          <w:szCs w:val="12"/>
        </w:rPr>
        <w:t>(Да, N приказа, дата/Нет)</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3. Приказ о назначении ответственных лиц по охране труда в структурных подразделениях: ________________________________________</w:t>
      </w:r>
      <w:r w:rsidR="00C21BF9">
        <w:rPr>
          <w:rFonts w:ascii="Times New Roman" w:eastAsia="Calibri" w:hAnsi="Times New Roman" w:cs="Times New Roman"/>
          <w:sz w:val="12"/>
          <w:szCs w:val="12"/>
        </w:rPr>
        <w:t>_</w:t>
      </w:r>
    </w:p>
    <w:p w:rsidR="00DE789C" w:rsidRPr="00DE789C" w:rsidRDefault="00DE789C" w:rsidP="00C21BF9">
      <w:pPr>
        <w:tabs>
          <w:tab w:val="left" w:pos="284"/>
        </w:tabs>
        <w:spacing w:after="0" w:line="240" w:lineRule="auto"/>
        <w:ind w:firstLine="284"/>
        <w:jc w:val="right"/>
        <w:rPr>
          <w:rFonts w:ascii="Times New Roman" w:eastAsia="Calibri" w:hAnsi="Times New Roman" w:cs="Times New Roman"/>
          <w:sz w:val="12"/>
          <w:szCs w:val="12"/>
        </w:rPr>
      </w:pPr>
      <w:r w:rsidRPr="00DE789C">
        <w:rPr>
          <w:rFonts w:ascii="Times New Roman" w:eastAsia="Calibri" w:hAnsi="Times New Roman" w:cs="Times New Roman"/>
          <w:sz w:val="12"/>
          <w:szCs w:val="12"/>
        </w:rPr>
        <w:t>(Да, N приказа, дата/Нет)</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4.Наличие и состав службы охраны труда в организации (работника, на которого приказом возложены обязанности по организации работ по охране труда): ________________________________________________________________________</w:t>
      </w:r>
      <w:r w:rsidR="00C21BF9">
        <w:rPr>
          <w:rFonts w:ascii="Times New Roman" w:eastAsia="Calibri" w:hAnsi="Times New Roman" w:cs="Times New Roman"/>
          <w:sz w:val="12"/>
          <w:szCs w:val="12"/>
        </w:rPr>
        <w:t>_____________________________________</w:t>
      </w:r>
    </w:p>
    <w:p w:rsidR="00DE789C" w:rsidRPr="00DE789C" w:rsidRDefault="00DE789C" w:rsidP="00C21BF9">
      <w:pPr>
        <w:tabs>
          <w:tab w:val="left" w:pos="284"/>
        </w:tabs>
        <w:spacing w:after="0" w:line="240" w:lineRule="auto"/>
        <w:ind w:firstLine="284"/>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(Ф.И.О. специалиста, наименование должности, контактный телефон)</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приказа о создании службы охраны труда, введении должности специалиста по охране труда, назначении ответственного лица, выполняющего функции специалиста по охране труда: ______________________________________</w:t>
      </w:r>
      <w:r w:rsidR="00C21BF9">
        <w:rPr>
          <w:rFonts w:ascii="Times New Roman" w:eastAsia="Calibri" w:hAnsi="Times New Roman" w:cs="Times New Roman"/>
          <w:sz w:val="12"/>
          <w:szCs w:val="12"/>
        </w:rPr>
        <w:t>_______________________________________</w:t>
      </w:r>
    </w:p>
    <w:p w:rsidR="00DE789C" w:rsidRPr="00DE789C" w:rsidRDefault="00DE789C" w:rsidP="00C21BF9">
      <w:pPr>
        <w:tabs>
          <w:tab w:val="left" w:pos="284"/>
        </w:tabs>
        <w:spacing w:after="0" w:line="240" w:lineRule="auto"/>
        <w:ind w:firstLine="284"/>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(Да, N приказа, дата/Нет)</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плана работы: ____________________________________________________</w:t>
      </w:r>
      <w:r w:rsidR="00C21BF9">
        <w:rPr>
          <w:rFonts w:ascii="Times New Roman" w:eastAsia="Calibri" w:hAnsi="Times New Roman" w:cs="Times New Roman"/>
          <w:sz w:val="12"/>
          <w:szCs w:val="12"/>
        </w:rPr>
        <w:t>________________________________________________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Выдача предписаний и контроль за их выполнением: __________________________</w:t>
      </w:r>
      <w:r w:rsidR="00C21BF9">
        <w:rPr>
          <w:rFonts w:ascii="Times New Roman" w:eastAsia="Calibri" w:hAnsi="Times New Roman" w:cs="Times New Roman"/>
          <w:sz w:val="12"/>
          <w:szCs w:val="12"/>
        </w:rPr>
        <w:t>________________________________________________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журнала регистрации предписаний: __________________________________</w:t>
      </w:r>
      <w:r w:rsidR="00C21BF9">
        <w:rPr>
          <w:rFonts w:ascii="Times New Roman" w:eastAsia="Calibri" w:hAnsi="Times New Roman" w:cs="Times New Roman"/>
          <w:sz w:val="12"/>
          <w:szCs w:val="12"/>
        </w:rPr>
        <w:t>_______________________________________________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кабинета (уголка) по охране труда: __________________________________</w:t>
      </w:r>
      <w:r w:rsidR="00C21BF9">
        <w:rPr>
          <w:rFonts w:ascii="Times New Roman" w:eastAsia="Calibri" w:hAnsi="Times New Roman" w:cs="Times New Roman"/>
          <w:sz w:val="12"/>
          <w:szCs w:val="12"/>
        </w:rPr>
        <w:t>________________________________________________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Оснащенность кабинета по охране труда: ____________________________________</w:t>
      </w:r>
      <w:r w:rsidR="00C21BF9">
        <w:rPr>
          <w:rFonts w:ascii="Times New Roman" w:eastAsia="Calibri" w:hAnsi="Times New Roman" w:cs="Times New Roman"/>
          <w:sz w:val="12"/>
          <w:szCs w:val="12"/>
        </w:rPr>
        <w:t>________________________________________________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________________________________________________________________________</w:t>
      </w:r>
      <w:r w:rsidR="00C21BF9">
        <w:rPr>
          <w:rFonts w:ascii="Times New Roman" w:eastAsia="Calibri" w:hAnsi="Times New Roman" w:cs="Times New Roman"/>
          <w:sz w:val="12"/>
          <w:szCs w:val="12"/>
        </w:rPr>
        <w:t>________________________________________________</w:t>
      </w:r>
    </w:p>
    <w:p w:rsidR="00DE789C" w:rsidRPr="00DE789C" w:rsidRDefault="00DE789C" w:rsidP="00C21BF9">
      <w:pPr>
        <w:tabs>
          <w:tab w:val="left" w:pos="284"/>
        </w:tabs>
        <w:spacing w:after="0" w:line="240" w:lineRule="auto"/>
        <w:ind w:firstLine="284"/>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(компьютерная и оргтехника, информационные и иллюстративные материалы)</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комплекта нормативных правовых актов, содержащих требования охраны труда (в соответствии со спецификой деятельности организации), в том числе в электронном виде: ________________________________________________________</w:t>
      </w:r>
      <w:r w:rsidR="00C21BF9">
        <w:rPr>
          <w:rFonts w:ascii="Times New Roman" w:eastAsia="Calibri" w:hAnsi="Times New Roman" w:cs="Times New Roman"/>
          <w:sz w:val="12"/>
          <w:szCs w:val="12"/>
        </w:rPr>
        <w:t>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5. Наличие комитета (комиссии) по охране труда в организации, уполномоченных (доверенных) лиц по охране труда от трудового коллектива:</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протокола общего собрания работников об избрании уполномоченных (доверенных) лицах по охране труда ________</w:t>
      </w:r>
      <w:r w:rsidR="00C21BF9">
        <w:rPr>
          <w:rFonts w:ascii="Times New Roman" w:eastAsia="Calibri" w:hAnsi="Times New Roman" w:cs="Times New Roman"/>
          <w:sz w:val="12"/>
          <w:szCs w:val="12"/>
        </w:rPr>
        <w:t>________________</w:t>
      </w:r>
    </w:p>
    <w:p w:rsidR="00DE789C" w:rsidRPr="00DE789C" w:rsidRDefault="00DE789C" w:rsidP="00C21BF9">
      <w:pPr>
        <w:tabs>
          <w:tab w:val="left" w:pos="284"/>
        </w:tabs>
        <w:spacing w:after="0" w:line="240" w:lineRule="auto"/>
        <w:jc w:val="right"/>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                                                                                                                              (Да, N приказа, дата/Нет)</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положения об организации деятельности уполномоченных (доверенных) лицах по охране труда _____________________</w:t>
      </w:r>
      <w:r w:rsidR="00C21BF9">
        <w:rPr>
          <w:rFonts w:ascii="Times New Roman" w:eastAsia="Calibri" w:hAnsi="Times New Roman" w:cs="Times New Roman"/>
          <w:sz w:val="12"/>
          <w:szCs w:val="12"/>
        </w:rPr>
        <w:t>_____________</w:t>
      </w:r>
    </w:p>
    <w:p w:rsidR="00DE789C" w:rsidRPr="00DE789C" w:rsidRDefault="00DE789C" w:rsidP="00C21BF9">
      <w:pPr>
        <w:tabs>
          <w:tab w:val="left" w:pos="284"/>
        </w:tabs>
        <w:spacing w:after="0" w:line="240" w:lineRule="auto"/>
        <w:jc w:val="right"/>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                                                        (Да, N приказа, дата/Нет)</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приказа о создании комитета (комиссии) по охране труда 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right"/>
        <w:rPr>
          <w:rFonts w:ascii="Times New Roman" w:eastAsia="Calibri" w:hAnsi="Times New Roman" w:cs="Times New Roman"/>
          <w:sz w:val="12"/>
          <w:szCs w:val="12"/>
        </w:rPr>
      </w:pPr>
      <w:r w:rsidRPr="00DE789C">
        <w:rPr>
          <w:rFonts w:ascii="Times New Roman" w:eastAsia="Calibri" w:hAnsi="Times New Roman" w:cs="Times New Roman"/>
          <w:sz w:val="12"/>
          <w:szCs w:val="12"/>
        </w:rPr>
        <w:t>(Да, N приказа, дата/Нет)</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положения о комитете (комиссии) по охране труда _____________________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right"/>
        <w:rPr>
          <w:rFonts w:ascii="Times New Roman" w:eastAsia="Calibri" w:hAnsi="Times New Roman" w:cs="Times New Roman"/>
          <w:sz w:val="12"/>
          <w:szCs w:val="12"/>
        </w:rPr>
      </w:pPr>
      <w:r w:rsidRPr="00DE789C">
        <w:rPr>
          <w:rFonts w:ascii="Times New Roman" w:eastAsia="Calibri" w:hAnsi="Times New Roman" w:cs="Times New Roman"/>
          <w:sz w:val="12"/>
          <w:szCs w:val="12"/>
        </w:rPr>
        <w:t>(Да, N приказа, дата/Нет)</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Обучение членов комитета (комиссии) по охране труда и уполномоченных (доверенных) лиц по охране труда в обуч</w:t>
      </w:r>
      <w:r w:rsidR="00C21BF9">
        <w:rPr>
          <w:rFonts w:ascii="Times New Roman" w:eastAsia="Calibri" w:hAnsi="Times New Roman" w:cs="Times New Roman"/>
          <w:sz w:val="12"/>
          <w:szCs w:val="12"/>
        </w:rPr>
        <w:t>ающих организациях 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________________________________________________________________________</w:t>
      </w:r>
      <w:r w:rsidR="00C21BF9">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ind w:firstLine="284"/>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удостоверений, N и дата протокола, наименование обучающей</w:t>
      </w:r>
      <w:r w:rsidR="00C21BF9">
        <w:rPr>
          <w:rFonts w:ascii="Times New Roman" w:eastAsia="Calibri" w:hAnsi="Times New Roman" w:cs="Times New Roman"/>
          <w:sz w:val="12"/>
          <w:szCs w:val="12"/>
        </w:rPr>
        <w:t xml:space="preserve"> </w:t>
      </w:r>
      <w:r w:rsidRPr="00DE789C">
        <w:rPr>
          <w:rFonts w:ascii="Times New Roman" w:eastAsia="Calibri" w:hAnsi="Times New Roman" w:cs="Times New Roman"/>
          <w:sz w:val="12"/>
          <w:szCs w:val="12"/>
        </w:rPr>
        <w:t>организации)</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6. Обучение и проверка знаний требований охраны труда работников организации, в том числе руководителей и специалистов в обучающих организациях:</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Приказ о создании постоянно действующей комиссии по проверке знаний требований охраны труда работников </w:t>
      </w:r>
      <w:r w:rsidR="00C21BF9">
        <w:rPr>
          <w:rFonts w:ascii="Times New Roman" w:eastAsia="Calibri" w:hAnsi="Times New Roman" w:cs="Times New Roman"/>
          <w:sz w:val="12"/>
          <w:szCs w:val="12"/>
        </w:rPr>
        <w:t>в организации _______________</w:t>
      </w:r>
    </w:p>
    <w:p w:rsidR="00DE789C" w:rsidRPr="00DE789C" w:rsidRDefault="00DE789C" w:rsidP="00C21BF9">
      <w:pPr>
        <w:tabs>
          <w:tab w:val="left" w:pos="284"/>
        </w:tabs>
        <w:spacing w:after="0" w:line="240" w:lineRule="auto"/>
        <w:jc w:val="right"/>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                                                                                                                                                     (Да, N приказа, дата/Нет)</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программ обучения:</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Программа А_____________________________________________________________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Программы Б_____________________________________________________________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Программы В_____________________________________________________________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Применение СИЗ _________________________________________________________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Первая помощь___________________________________________________________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протоколов заседаний комиссий ____________________________________</w:t>
      </w:r>
      <w:r w:rsidR="00C21BF9">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удостоверений ___________________________________________________</w:t>
      </w:r>
      <w:r w:rsidR="00C21BF9">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ind w:firstLine="284"/>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удостоверений, N и дата протокола, наименование обучающей</w:t>
      </w:r>
      <w:r w:rsidR="00C21BF9">
        <w:rPr>
          <w:rFonts w:ascii="Times New Roman" w:eastAsia="Calibri" w:hAnsi="Times New Roman" w:cs="Times New Roman"/>
          <w:sz w:val="12"/>
          <w:szCs w:val="12"/>
        </w:rPr>
        <w:t xml:space="preserve"> </w:t>
      </w:r>
      <w:r w:rsidRPr="00DE789C">
        <w:rPr>
          <w:rFonts w:ascii="Times New Roman" w:eastAsia="Calibri" w:hAnsi="Times New Roman" w:cs="Times New Roman"/>
          <w:sz w:val="12"/>
          <w:szCs w:val="12"/>
        </w:rPr>
        <w:t>организации)</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7. Проведение инструктажей по охране труда:</w:t>
      </w:r>
    </w:p>
    <w:p w:rsid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Приказ работодателя (представителя работодателя) о возложении обязанностей по проведению вводного инструктажа по охране труда ________</w:t>
      </w:r>
      <w:r w:rsidR="00C21BF9">
        <w:rPr>
          <w:rFonts w:ascii="Times New Roman" w:eastAsia="Calibri" w:hAnsi="Times New Roman" w:cs="Times New Roman"/>
          <w:sz w:val="12"/>
          <w:szCs w:val="12"/>
        </w:rPr>
        <w:t>_</w:t>
      </w:r>
    </w:p>
    <w:p w:rsidR="00C21BF9" w:rsidRPr="00DE789C" w:rsidRDefault="00C21BF9" w:rsidP="00C21BF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DE789C" w:rsidRPr="00DE789C" w:rsidRDefault="00DE789C" w:rsidP="00C21BF9">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(Да, N приказа, дата/Нет)</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Программа проведения вводного инструктажа по охране труда __________________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Журнал регистрации вводного инструктажа по охране труда_____________________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Приказ работодателя (представителя работодателя) о возложении обязанности по проведению инструктажа по охране труда на рабочем месте ________________________________________________________________________</w:t>
      </w:r>
      <w:r w:rsidR="00C21BF9">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(Да, N приказа, дата/Нет)</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Программы проведения первичного инструктажа по охране труда на рабочем месте по профессиям ____________________________</w:t>
      </w:r>
      <w:r w:rsidR="00C21BF9">
        <w:rPr>
          <w:rFonts w:ascii="Times New Roman" w:eastAsia="Calibri" w:hAnsi="Times New Roman" w:cs="Times New Roman"/>
          <w:sz w:val="12"/>
          <w:szCs w:val="12"/>
        </w:rPr>
        <w:t>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Журнал регистрации инструктажа по охране труда на рабочем месте ________________________________________</w:t>
      </w:r>
      <w:r w:rsidR="00C21BF9">
        <w:rPr>
          <w:rFonts w:ascii="Times New Roman" w:eastAsia="Calibri" w:hAnsi="Times New Roman" w:cs="Times New Roman"/>
          <w:sz w:val="12"/>
          <w:szCs w:val="12"/>
        </w:rPr>
        <w:t>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Перечень профессий и должностей работников, освобожденных от прохождения первичного инструктажа по охране труда на рабочем месте ________________________________________________________________________</w:t>
      </w:r>
      <w:r w:rsidR="00C21BF9">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8. Наличие инструкций по охране труда:</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Приказ о введении в действие инструкций ___________________________________</w:t>
      </w:r>
      <w:r w:rsidR="00C21BF9">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(Да, N приказа, дата/Нет</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Перечень инструкций по охране труда по профессиям и видам работ ________________________________________</w:t>
      </w:r>
      <w:r w:rsidR="00C21BF9">
        <w:rPr>
          <w:rFonts w:ascii="Times New Roman" w:eastAsia="Calibri" w:hAnsi="Times New Roman" w:cs="Times New Roman"/>
          <w:sz w:val="12"/>
          <w:szCs w:val="12"/>
        </w:rPr>
        <w:t>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Журнал учета инструкций _________________________________________________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Журнал учета выдачи инструкций __________________________________________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9. Проведение стажировки работников:</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Положение о стажировке___________________________________________________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Программа стажировки____________________________________________________</w:t>
      </w:r>
      <w:r w:rsidR="00C21BF9">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Приказы о проведении стажировки __________________________________________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Приказы о допуске к самостоятельной работе_________________________________</w:t>
      </w:r>
      <w:r w:rsidR="00C21BF9">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Стажировочные листы ____________________________________________________</w:t>
      </w:r>
      <w:r w:rsidR="00C21BF9">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10. Обучение и проверка знаний по охране труда по профессии или виду работы, к которым предъявляются дополнительные (повышенные) требования безопасности труда в соответствии с утвержденным перечнем:</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утвержденного перечня ___________________________________________</w:t>
      </w:r>
      <w:r w:rsidR="00C21BF9">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Обучение работников по охране труда, выполняющих работы согласно перечню ___________________________________________</w:t>
      </w:r>
      <w:r w:rsidR="00E62700">
        <w:rPr>
          <w:rFonts w:ascii="Times New Roman" w:eastAsia="Calibri" w:hAnsi="Times New Roman" w:cs="Times New Roman"/>
          <w:sz w:val="12"/>
          <w:szCs w:val="12"/>
        </w:rPr>
        <w:t>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lastRenderedPageBreak/>
        <w:t>Проверка знаний требований охраны труда у работников, выполняющих работы согласно перечню ____________________________</w:t>
      </w:r>
      <w:r w:rsidR="00E62700">
        <w:rPr>
          <w:rFonts w:ascii="Times New Roman" w:eastAsia="Calibri" w:hAnsi="Times New Roman" w:cs="Times New Roman"/>
          <w:sz w:val="12"/>
          <w:szCs w:val="12"/>
        </w:rPr>
        <w:t>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11. Проведение обязательных предварительных (при поступлении на работу) и периодических (в течение трудовой деятельности) медицинских осмотров:</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утвержденного работодателем списка контингента и поименного списка лиц, подлежащих предварительным и периодическим медицинским осмотрам. ________________________________________________________________________</w:t>
      </w:r>
      <w:r w:rsidR="00E62700">
        <w:rPr>
          <w:rFonts w:ascii="Times New Roman" w:eastAsia="Calibri" w:hAnsi="Times New Roman" w:cs="Times New Roman"/>
          <w:sz w:val="12"/>
          <w:szCs w:val="12"/>
        </w:rPr>
        <w:t>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Порядок проведения медицинских осмотров (наличие приказа о прохождении медицинских осмотров, договора с медицинской организацией на проведение медицинских осмотров) ___________________________________________________</w:t>
      </w:r>
      <w:r w:rsidR="00E62700">
        <w:rPr>
          <w:rFonts w:ascii="Times New Roman" w:eastAsia="Calibri" w:hAnsi="Times New Roman" w:cs="Times New Roman"/>
          <w:sz w:val="12"/>
          <w:szCs w:val="12"/>
        </w:rPr>
        <w:t>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заключительного акта по итогам проведения медицинских осмотров ________________________________________________________________________</w:t>
      </w:r>
      <w:r w:rsidR="00E62700">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12. Обеспечение работников спецодеждой, спецобувью и другими средствами индивидуальной защиты (СИЗ),а также смывающими и (или) обезвреживающими средствами:</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Перечень профессий и должностей, работников, имеющих право на бесплатное получение СИЗ в соответствии с едиными типовыми нормами ________________________________________________________________________</w:t>
      </w:r>
      <w:r w:rsidR="00E62700">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сертификатов (деклараций) соответствия СИЗ _________________________</w:t>
      </w:r>
      <w:r w:rsidR="00E62700">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Личные карточки учета выдачи СИЗ _________________________________________</w:t>
      </w:r>
      <w:r w:rsidR="00E62700">
        <w:rPr>
          <w:rFonts w:ascii="Times New Roman" w:eastAsia="Calibri" w:hAnsi="Times New Roman" w:cs="Times New Roman"/>
          <w:sz w:val="12"/>
          <w:szCs w:val="12"/>
        </w:rPr>
        <w:t>____________________________________________________</w:t>
      </w:r>
    </w:p>
    <w:p w:rsidR="00DE789C" w:rsidRPr="00DE789C" w:rsidRDefault="00E62700"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Проведение испытаний</w:t>
      </w:r>
      <w:r w:rsidR="00DE789C" w:rsidRPr="00DE789C">
        <w:rPr>
          <w:rFonts w:ascii="Times New Roman" w:eastAsia="Calibri" w:hAnsi="Times New Roman" w:cs="Times New Roman"/>
          <w:sz w:val="12"/>
          <w:szCs w:val="12"/>
        </w:rPr>
        <w:t xml:space="preserve"> и проверок исправности СИЗ (респираторы, противогазы, предохранительные пояса, каски</w:t>
      </w:r>
      <w:r>
        <w:rPr>
          <w:rFonts w:ascii="Times New Roman" w:eastAsia="Calibri" w:hAnsi="Times New Roman" w:cs="Times New Roman"/>
          <w:sz w:val="12"/>
          <w:szCs w:val="12"/>
        </w:rPr>
        <w:t xml:space="preserve"> и т.д.) 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Порядок хранения, сушки, стирки, замены СИЗ _______________________________</w:t>
      </w:r>
      <w:r w:rsidR="00E62700">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13. Обеспечение работников санитарно-бытовыми помещениями: ________________________________________</w:t>
      </w:r>
      <w:r w:rsidR="00E62700">
        <w:rPr>
          <w:rFonts w:ascii="Times New Roman" w:eastAsia="Calibri" w:hAnsi="Times New Roman" w:cs="Times New Roman"/>
          <w:sz w:val="12"/>
          <w:szCs w:val="12"/>
        </w:rPr>
        <w:t>_______________________</w:t>
      </w:r>
    </w:p>
    <w:p w:rsidR="00DE789C" w:rsidRPr="00DE789C" w:rsidRDefault="00DE789C" w:rsidP="00E62700">
      <w:pPr>
        <w:tabs>
          <w:tab w:val="left" w:pos="284"/>
        </w:tabs>
        <w:spacing w:after="0" w:line="240" w:lineRule="auto"/>
        <w:ind w:firstLine="284"/>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гардеробных, душевых, умывальных и их состояние)</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14. Финансирование мероприятий по улучшению условий и охраны труда: ________________________________________</w:t>
      </w:r>
      <w:r w:rsidR="00E62700">
        <w:rPr>
          <w:rFonts w:ascii="Times New Roman" w:eastAsia="Calibri" w:hAnsi="Times New Roman" w:cs="Times New Roman"/>
          <w:sz w:val="12"/>
          <w:szCs w:val="12"/>
        </w:rPr>
        <w:t>_______________</w:t>
      </w:r>
    </w:p>
    <w:p w:rsidR="00DE789C" w:rsidRPr="00DE789C" w:rsidRDefault="00DE789C" w:rsidP="00E62700">
      <w:pPr>
        <w:tabs>
          <w:tab w:val="left" w:pos="284"/>
        </w:tabs>
        <w:spacing w:after="0" w:line="240" w:lineRule="auto"/>
        <w:ind w:firstLine="284"/>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(финансирование в размере не менее 0,2% от суммы затрат на производство продукции, выполнение мероприятий)</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15. Наличие коллективного договора в организации:</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в коллективном договоре раздела "Охрана труда": _____________________</w:t>
      </w:r>
      <w:r w:rsidR="00E62700">
        <w:rPr>
          <w:rFonts w:ascii="Times New Roman" w:eastAsia="Calibri" w:hAnsi="Times New Roman" w:cs="Times New Roman"/>
          <w:sz w:val="12"/>
          <w:szCs w:val="12"/>
        </w:rPr>
        <w:t>____________________________________________________</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плана мероприятий по улучшению условий и охраны труда, и его выполнение:_______________________________________________</w:t>
      </w:r>
      <w:r w:rsidR="00E62700">
        <w:rPr>
          <w:rFonts w:ascii="Times New Roman" w:eastAsia="Calibri" w:hAnsi="Times New Roman" w:cs="Times New Roman"/>
          <w:sz w:val="12"/>
          <w:szCs w:val="12"/>
        </w:rPr>
        <w:t>__</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Перечень профессий и должностей с вредными условиями труда, занятость в которых дает право на дополнительный отпуск и сокращенный рабочий день: ________________________________________________________________________</w:t>
      </w:r>
      <w:r w:rsidR="00E62700">
        <w:rPr>
          <w:rFonts w:ascii="Times New Roman" w:eastAsia="Calibri" w:hAnsi="Times New Roman" w:cs="Times New Roman"/>
          <w:sz w:val="12"/>
          <w:szCs w:val="12"/>
        </w:rPr>
        <w:t>________________________________________</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Перечень профессий и должностей, имеющих право на бесплатное получение смывающих и обезвреживающих средств: _______</w:t>
      </w:r>
      <w:r w:rsidR="00E62700">
        <w:rPr>
          <w:rFonts w:ascii="Times New Roman" w:eastAsia="Calibri" w:hAnsi="Times New Roman" w:cs="Times New Roman"/>
          <w:sz w:val="12"/>
          <w:szCs w:val="12"/>
        </w:rPr>
        <w:t>______________</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Перечень профессий и должностей, занятых на работах с вредными условиями труда, имеющих право на доплату к тарифной с</w:t>
      </w:r>
      <w:r w:rsidR="00E62700">
        <w:rPr>
          <w:rFonts w:ascii="Times New Roman" w:eastAsia="Calibri" w:hAnsi="Times New Roman" w:cs="Times New Roman"/>
          <w:sz w:val="12"/>
          <w:szCs w:val="12"/>
        </w:rPr>
        <w:t>тавке: __________</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Перечень профессий и должностей с вредными условиями труда, занятость в которых дает право на получение молока или других равноценных пищевых продуктов________________________________________________________________</w:t>
      </w:r>
      <w:r w:rsidR="00E62700">
        <w:rPr>
          <w:rFonts w:ascii="Times New Roman" w:eastAsia="Calibri" w:hAnsi="Times New Roman" w:cs="Times New Roman"/>
          <w:sz w:val="12"/>
          <w:szCs w:val="12"/>
        </w:rPr>
        <w:t>___________________________________________</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Перечень производств, профессий и должностей с особо вредными условиями труда, занятость в которых дает право на получение лечебно-профилактического питания: ________________________________________________________________</w:t>
      </w:r>
      <w:r w:rsidR="00E62700">
        <w:rPr>
          <w:rFonts w:ascii="Times New Roman" w:eastAsia="Calibri" w:hAnsi="Times New Roman" w:cs="Times New Roman"/>
          <w:sz w:val="12"/>
          <w:szCs w:val="12"/>
        </w:rPr>
        <w:t>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16. Проведение специальной оценки условий труда (СОУТ):</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Приказ </w:t>
      </w:r>
      <w:r w:rsidR="00E62700" w:rsidRPr="00DE789C">
        <w:rPr>
          <w:rFonts w:ascii="Times New Roman" w:eastAsia="Calibri" w:hAnsi="Times New Roman" w:cs="Times New Roman"/>
          <w:sz w:val="12"/>
          <w:szCs w:val="12"/>
        </w:rPr>
        <w:t>о проведении</w:t>
      </w:r>
      <w:r w:rsidRPr="00DE789C">
        <w:rPr>
          <w:rFonts w:ascii="Times New Roman" w:eastAsia="Calibri" w:hAnsi="Times New Roman" w:cs="Times New Roman"/>
          <w:sz w:val="12"/>
          <w:szCs w:val="12"/>
        </w:rPr>
        <w:t xml:space="preserve"> специальной оценки условий труда (об образовании комиссии по проведению специальной оценки условий труда), график ________________________________________________________________________</w:t>
      </w:r>
      <w:r w:rsidR="00E62700">
        <w:rPr>
          <w:rFonts w:ascii="Times New Roman" w:eastAsia="Calibri" w:hAnsi="Times New Roman" w:cs="Times New Roman"/>
          <w:sz w:val="12"/>
          <w:szCs w:val="12"/>
        </w:rPr>
        <w:t>____________________________________________________</w:t>
      </w:r>
    </w:p>
    <w:p w:rsidR="00DE789C" w:rsidRPr="00DE789C" w:rsidRDefault="00DE789C" w:rsidP="00E62700">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(Да, N приказа, дата/Нет)</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Договор с организацией, проводящей специальную оценку условий труда ________________________________________</w:t>
      </w:r>
      <w:r w:rsidR="00E62700">
        <w:rPr>
          <w:rFonts w:ascii="Times New Roman" w:eastAsia="Calibri" w:hAnsi="Times New Roman" w:cs="Times New Roman"/>
          <w:sz w:val="12"/>
          <w:szCs w:val="12"/>
        </w:rPr>
        <w:t>_____________________</w:t>
      </w:r>
    </w:p>
    <w:p w:rsidR="00DE789C" w:rsidRPr="00DE789C" w:rsidRDefault="00DE789C" w:rsidP="00E62700">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(N договора, дата, наименование организации)</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отчета о проведении специальной оценки условий труда ________________________________________</w:t>
      </w:r>
      <w:r w:rsidR="00E62700">
        <w:rPr>
          <w:rFonts w:ascii="Times New Roman" w:eastAsia="Calibri" w:hAnsi="Times New Roman" w:cs="Times New Roman"/>
          <w:sz w:val="12"/>
          <w:szCs w:val="12"/>
        </w:rPr>
        <w:t>____________________________</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Разработка и реализация мероприятий, направленных на улучшение условий труда работников по результатам СОУТ ___</w:t>
      </w:r>
      <w:r w:rsidR="00E62700">
        <w:rPr>
          <w:rFonts w:ascii="Times New Roman" w:eastAsia="Calibri" w:hAnsi="Times New Roman" w:cs="Times New Roman"/>
          <w:sz w:val="12"/>
          <w:szCs w:val="12"/>
        </w:rPr>
        <w:t>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17. Проведение оценки профессиональных рисков___________________________</w:t>
      </w:r>
      <w:r w:rsidR="00E62700">
        <w:rPr>
          <w:rFonts w:ascii="Times New Roman" w:eastAsia="Calibri" w:hAnsi="Times New Roman" w:cs="Times New Roman"/>
          <w:sz w:val="12"/>
          <w:szCs w:val="12"/>
        </w:rPr>
        <w:t>__________________________________________________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18. Учет микротравм:</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Положение о порядке рассмотрения и учета микроповреждений (микротравм) работников____________________________</w:t>
      </w:r>
      <w:r w:rsidR="00E62700">
        <w:rPr>
          <w:rFonts w:ascii="Times New Roman" w:eastAsia="Calibri" w:hAnsi="Times New Roman" w:cs="Times New Roman"/>
          <w:sz w:val="12"/>
          <w:szCs w:val="12"/>
        </w:rPr>
        <w:t>___________________</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Журнал учета микроповреждений (микротравм)_______________________________</w:t>
      </w:r>
      <w:r w:rsidR="00E62700">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bCs/>
          <w:sz w:val="12"/>
          <w:szCs w:val="12"/>
        </w:rPr>
        <w:t xml:space="preserve">19.Соблюдение порядка расследования и учета несчастных случаев на </w:t>
      </w:r>
      <w:r w:rsidRPr="00DE789C">
        <w:rPr>
          <w:rFonts w:ascii="Times New Roman" w:eastAsia="Calibri" w:hAnsi="Times New Roman" w:cs="Times New Roman"/>
          <w:sz w:val="12"/>
          <w:szCs w:val="12"/>
        </w:rPr>
        <w:t>производстве:</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журнала регистрации несчастных случаев ____________________________</w:t>
      </w:r>
      <w:r w:rsidR="00E62700">
        <w:rPr>
          <w:rFonts w:ascii="Times New Roman" w:eastAsia="Calibri" w:hAnsi="Times New Roman" w:cs="Times New Roman"/>
          <w:sz w:val="12"/>
          <w:szCs w:val="12"/>
        </w:rPr>
        <w:t>____________________________________________________</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Состояние производственного травматизма за 2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892"/>
        <w:gridCol w:w="1187"/>
        <w:gridCol w:w="1851"/>
        <w:gridCol w:w="2128"/>
      </w:tblGrid>
      <w:tr w:rsidR="00DE789C" w:rsidRPr="00DE789C" w:rsidTr="00E62700">
        <w:trPr>
          <w:trHeight w:val="20"/>
        </w:trPr>
        <w:tc>
          <w:tcPr>
            <w:tcW w:w="974"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Наименование н/с</w:t>
            </w:r>
          </w:p>
        </w:tc>
        <w:tc>
          <w:tcPr>
            <w:tcW w:w="593"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Год</w:t>
            </w:r>
          </w:p>
        </w:tc>
        <w:tc>
          <w:tcPr>
            <w:tcW w:w="789"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Количество н/с</w:t>
            </w:r>
          </w:p>
        </w:tc>
        <w:tc>
          <w:tcPr>
            <w:tcW w:w="1230"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 xml:space="preserve">Наличие оформленного акта </w:t>
            </w:r>
            <w:hyperlink r:id="rId9" w:history="1">
              <w:r w:rsidRPr="00E62700">
                <w:rPr>
                  <w:rStyle w:val="af"/>
                  <w:rFonts w:ascii="Times New Roman" w:eastAsia="Calibri" w:hAnsi="Times New Roman" w:cs="Times New Roman"/>
                  <w:color w:val="auto"/>
                  <w:sz w:val="12"/>
                  <w:szCs w:val="12"/>
                </w:rPr>
                <w:t>формы Н-1</w:t>
              </w:r>
            </w:hyperlink>
          </w:p>
        </w:tc>
        <w:tc>
          <w:tcPr>
            <w:tcW w:w="1414"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 xml:space="preserve">Замечания к оформлению актов по </w:t>
            </w:r>
            <w:hyperlink r:id="rId10" w:history="1">
              <w:r w:rsidRPr="00E62700">
                <w:rPr>
                  <w:rStyle w:val="af"/>
                  <w:rFonts w:ascii="Times New Roman" w:eastAsia="Calibri" w:hAnsi="Times New Roman" w:cs="Times New Roman"/>
                  <w:color w:val="auto"/>
                  <w:sz w:val="12"/>
                  <w:szCs w:val="12"/>
                </w:rPr>
                <w:t>форме Н-1</w:t>
              </w:r>
            </w:hyperlink>
          </w:p>
        </w:tc>
      </w:tr>
      <w:tr w:rsidR="00DE789C" w:rsidRPr="00DE789C" w:rsidTr="00E62700">
        <w:trPr>
          <w:trHeight w:val="20"/>
        </w:trPr>
        <w:tc>
          <w:tcPr>
            <w:tcW w:w="974" w:type="pct"/>
            <w:vMerge w:val="restar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Легкий</w:t>
            </w:r>
          </w:p>
        </w:tc>
        <w:tc>
          <w:tcPr>
            <w:tcW w:w="593"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20__ г.</w:t>
            </w:r>
          </w:p>
        </w:tc>
        <w:tc>
          <w:tcPr>
            <w:tcW w:w="789" w:type="pct"/>
            <w:vMerge w:val="restar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230" w:type="pct"/>
            <w:vMerge w:val="restar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414"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1.</w:t>
            </w:r>
          </w:p>
        </w:tc>
      </w:tr>
      <w:tr w:rsidR="00DE789C" w:rsidRPr="00DE789C" w:rsidTr="00E62700">
        <w:trPr>
          <w:trHeight w:val="20"/>
        </w:trPr>
        <w:tc>
          <w:tcPr>
            <w:tcW w:w="974" w:type="pct"/>
            <w:vMerge/>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593"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20__ г.</w:t>
            </w:r>
          </w:p>
        </w:tc>
        <w:tc>
          <w:tcPr>
            <w:tcW w:w="789" w:type="pct"/>
            <w:vMerge/>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230" w:type="pct"/>
            <w:vMerge/>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414"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2.</w:t>
            </w:r>
          </w:p>
        </w:tc>
      </w:tr>
      <w:tr w:rsidR="00DE789C" w:rsidRPr="00DE789C" w:rsidTr="00E62700">
        <w:trPr>
          <w:trHeight w:val="20"/>
        </w:trPr>
        <w:tc>
          <w:tcPr>
            <w:tcW w:w="974" w:type="pct"/>
            <w:vMerge w:val="restar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Тяжелый</w:t>
            </w:r>
          </w:p>
        </w:tc>
        <w:tc>
          <w:tcPr>
            <w:tcW w:w="593"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20__ г.</w:t>
            </w:r>
          </w:p>
        </w:tc>
        <w:tc>
          <w:tcPr>
            <w:tcW w:w="789" w:type="pct"/>
            <w:vMerge w:val="restar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230" w:type="pct"/>
            <w:vMerge w:val="restar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414"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1.</w:t>
            </w:r>
          </w:p>
        </w:tc>
      </w:tr>
      <w:tr w:rsidR="00DE789C" w:rsidRPr="00DE789C" w:rsidTr="00E62700">
        <w:trPr>
          <w:trHeight w:val="20"/>
        </w:trPr>
        <w:tc>
          <w:tcPr>
            <w:tcW w:w="974" w:type="pct"/>
            <w:vMerge/>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593"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20__ г.</w:t>
            </w:r>
          </w:p>
        </w:tc>
        <w:tc>
          <w:tcPr>
            <w:tcW w:w="789" w:type="pct"/>
            <w:vMerge/>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230" w:type="pct"/>
            <w:vMerge/>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414"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2.</w:t>
            </w:r>
          </w:p>
        </w:tc>
      </w:tr>
      <w:tr w:rsidR="00DE789C" w:rsidRPr="00DE789C" w:rsidTr="00E62700">
        <w:trPr>
          <w:trHeight w:val="20"/>
        </w:trPr>
        <w:tc>
          <w:tcPr>
            <w:tcW w:w="974" w:type="pct"/>
            <w:vMerge w:val="restar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Со смертельным исходом</w:t>
            </w:r>
          </w:p>
        </w:tc>
        <w:tc>
          <w:tcPr>
            <w:tcW w:w="593"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20__ г.</w:t>
            </w:r>
          </w:p>
        </w:tc>
        <w:tc>
          <w:tcPr>
            <w:tcW w:w="789" w:type="pct"/>
            <w:vMerge w:val="restar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230" w:type="pct"/>
            <w:vMerge w:val="restar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414"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1.</w:t>
            </w:r>
          </w:p>
        </w:tc>
      </w:tr>
      <w:tr w:rsidR="00DE789C" w:rsidRPr="00DE789C" w:rsidTr="00E62700">
        <w:trPr>
          <w:trHeight w:val="20"/>
        </w:trPr>
        <w:tc>
          <w:tcPr>
            <w:tcW w:w="974" w:type="pct"/>
            <w:vMerge/>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593"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20__ г.</w:t>
            </w:r>
          </w:p>
        </w:tc>
        <w:tc>
          <w:tcPr>
            <w:tcW w:w="789" w:type="pct"/>
            <w:vMerge/>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230" w:type="pct"/>
            <w:vMerge/>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414"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2.</w:t>
            </w:r>
          </w:p>
        </w:tc>
      </w:tr>
      <w:tr w:rsidR="00DE789C" w:rsidRPr="00DE789C" w:rsidTr="00E62700">
        <w:trPr>
          <w:trHeight w:val="20"/>
        </w:trPr>
        <w:tc>
          <w:tcPr>
            <w:tcW w:w="974" w:type="pct"/>
            <w:vMerge w:val="restar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Групповой</w:t>
            </w:r>
          </w:p>
        </w:tc>
        <w:tc>
          <w:tcPr>
            <w:tcW w:w="593"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20__ г.</w:t>
            </w:r>
          </w:p>
        </w:tc>
        <w:tc>
          <w:tcPr>
            <w:tcW w:w="789" w:type="pct"/>
            <w:vMerge w:val="restar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230" w:type="pct"/>
            <w:vMerge w:val="restar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414"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1.</w:t>
            </w:r>
          </w:p>
        </w:tc>
      </w:tr>
      <w:tr w:rsidR="00DE789C" w:rsidRPr="00DE789C" w:rsidTr="00E62700">
        <w:trPr>
          <w:trHeight w:val="20"/>
        </w:trPr>
        <w:tc>
          <w:tcPr>
            <w:tcW w:w="974" w:type="pct"/>
            <w:vMerge/>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593"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20__ г.</w:t>
            </w:r>
          </w:p>
        </w:tc>
        <w:tc>
          <w:tcPr>
            <w:tcW w:w="789" w:type="pct"/>
            <w:vMerge/>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230" w:type="pct"/>
            <w:vMerge/>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414"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2.</w:t>
            </w:r>
          </w:p>
        </w:tc>
      </w:tr>
    </w:tbl>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Число случаев профзаболеваний: ___________________________________________</w:t>
      </w:r>
      <w:r w:rsidR="00E62700">
        <w:rPr>
          <w:rFonts w:ascii="Times New Roman" w:eastAsia="Calibri" w:hAnsi="Times New Roman" w:cs="Times New Roman"/>
          <w:sz w:val="12"/>
          <w:szCs w:val="12"/>
        </w:rPr>
        <w:t>_____________________________________________________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Меры по снижению производственного травматизма и профзаболеваемости ________________________________________________________</w:t>
      </w:r>
      <w:r w:rsidR="00E62700">
        <w:rPr>
          <w:rFonts w:ascii="Times New Roman" w:eastAsia="Calibri" w:hAnsi="Times New Roman" w:cs="Times New Roman"/>
          <w:sz w:val="12"/>
          <w:szCs w:val="12"/>
        </w:rPr>
        <w:t>___</w:t>
      </w:r>
    </w:p>
    <w:p w:rsidR="00DE789C" w:rsidRPr="00DE789C" w:rsidRDefault="00DE789C" w:rsidP="00E62700">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20. Труд женщин: ____________________________________________________</w:t>
      </w:r>
      <w:r w:rsidR="00E62700">
        <w:rPr>
          <w:rFonts w:ascii="Times New Roman" w:eastAsia="Calibri" w:hAnsi="Times New Roman" w:cs="Times New Roman"/>
          <w:sz w:val="12"/>
          <w:szCs w:val="12"/>
        </w:rPr>
        <w:t>____________________________________________________</w:t>
      </w:r>
    </w:p>
    <w:p w:rsidR="00DE789C" w:rsidRPr="00DE789C" w:rsidRDefault="00DE789C" w:rsidP="00E62700">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рабочих мест, включенных в Перечень тяжелых работ с вредными и опасными условиями труда, где запрещен труд женщин)</w:t>
      </w:r>
    </w:p>
    <w:p w:rsidR="00DE789C" w:rsidRPr="00DE789C" w:rsidRDefault="00DE789C" w:rsidP="00E62700">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21. Труд работников моложе 18 лет: ____________________________________ (наличие рабочих мест, включенных в Перечень тяжелых работ с вредными и опасными условиями труда, где запрещен труд молодежи, </w:t>
      </w:r>
      <w:r w:rsidR="00E62700" w:rsidRPr="00DE789C">
        <w:rPr>
          <w:rFonts w:ascii="Times New Roman" w:eastAsia="Calibri" w:hAnsi="Times New Roman" w:cs="Times New Roman"/>
          <w:sz w:val="12"/>
          <w:szCs w:val="12"/>
        </w:rPr>
        <w:t>проведение медосмотров</w:t>
      </w:r>
      <w:r w:rsidRPr="00DE789C">
        <w:rPr>
          <w:rFonts w:ascii="Times New Roman" w:eastAsia="Calibri" w:hAnsi="Times New Roman" w:cs="Times New Roman"/>
          <w:sz w:val="12"/>
          <w:szCs w:val="12"/>
        </w:rPr>
        <w:t>, инструктажей, стажировки, режим труда и отдыха, обучение)</w:t>
      </w:r>
    </w:p>
    <w:p w:rsidR="00DE789C" w:rsidRPr="00DE789C" w:rsidRDefault="00DE789C" w:rsidP="00E62700">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22. Труд инвалидов:</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Численность инвалидов, условия труда которых отнесены к вредным и (или) опасным условиям труда ____________________</w:t>
      </w:r>
      <w:r w:rsidR="00E62700">
        <w:rPr>
          <w:rFonts w:ascii="Times New Roman" w:eastAsia="Calibri" w:hAnsi="Times New Roman" w:cs="Times New Roman"/>
          <w:sz w:val="12"/>
          <w:szCs w:val="12"/>
        </w:rPr>
        <w:t>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Численность инвалидов, уволенных с рабочих мест с вредными и (или) опасными условиями труда __________________</w:t>
      </w:r>
      <w:r w:rsidR="00E62700">
        <w:rPr>
          <w:rFonts w:ascii="Times New Roman" w:eastAsia="Calibri" w:hAnsi="Times New Roman" w:cs="Times New Roman"/>
          <w:sz w:val="12"/>
          <w:szCs w:val="12"/>
        </w:rPr>
        <w:t>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Количество рабочих мест с вредными и (или) опасными условиями труда, на которых заняты инвалиды (по результатам СОУТ) _____________________________</w:t>
      </w:r>
      <w:r w:rsidR="00E62700">
        <w:rPr>
          <w:rFonts w:ascii="Times New Roman" w:eastAsia="Calibri" w:hAnsi="Times New Roman" w:cs="Times New Roman"/>
          <w:sz w:val="12"/>
          <w:szCs w:val="12"/>
        </w:rPr>
        <w:t>________________________________________________________________________________________________</w:t>
      </w:r>
    </w:p>
    <w:p w:rsidR="00DE789C" w:rsidRPr="00DE789C" w:rsidRDefault="00DE789C" w:rsidP="00E62700">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23. Выполнение работ повышенной опасности:</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утвержденного Перечня работ и профессий, к которым предъявляются повышенные требования безопасности труда: _</w:t>
      </w:r>
      <w:r w:rsidR="00E62700">
        <w:rPr>
          <w:rFonts w:ascii="Times New Roman" w:eastAsia="Calibri" w:hAnsi="Times New Roman" w:cs="Times New Roman"/>
          <w:sz w:val="12"/>
          <w:szCs w:val="12"/>
        </w:rPr>
        <w:t>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инструкций (положения) по организации и производству работ повышенной опасности: _____________________</w:t>
      </w:r>
      <w:r w:rsidR="00E62700">
        <w:rPr>
          <w:rFonts w:ascii="Times New Roman" w:eastAsia="Calibri" w:hAnsi="Times New Roman" w:cs="Times New Roman"/>
          <w:sz w:val="12"/>
          <w:szCs w:val="12"/>
        </w:rPr>
        <w:t>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Обученность лиц, выдающих "наряд-допуск": _________________________________</w:t>
      </w:r>
      <w:r w:rsidR="00E62700">
        <w:rPr>
          <w:rFonts w:ascii="Times New Roman" w:eastAsia="Calibri" w:hAnsi="Times New Roman" w:cs="Times New Roman"/>
          <w:sz w:val="12"/>
          <w:szCs w:val="12"/>
        </w:rPr>
        <w:t>____________________________________________________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Порядок назначения ответственных руководителей и исполнителей работ: _____________________________________</w:t>
      </w:r>
      <w:r w:rsidR="00E62700">
        <w:rPr>
          <w:rFonts w:ascii="Times New Roman" w:eastAsia="Calibri" w:hAnsi="Times New Roman" w:cs="Times New Roman"/>
          <w:sz w:val="12"/>
          <w:szCs w:val="12"/>
        </w:rPr>
        <w:t>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lastRenderedPageBreak/>
        <w:t>Порядок проведения целевого инструктажа: __________________________________</w:t>
      </w:r>
      <w:r w:rsidR="00DB0112">
        <w:rPr>
          <w:rFonts w:ascii="Times New Roman" w:eastAsia="Calibri" w:hAnsi="Times New Roman" w:cs="Times New Roman"/>
          <w:sz w:val="12"/>
          <w:szCs w:val="12"/>
        </w:rPr>
        <w:t>____________________________________________________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Проведение медосмотров для выполнения таких работ: _________________________</w:t>
      </w:r>
      <w:r w:rsidR="00DB0112">
        <w:rPr>
          <w:rFonts w:ascii="Times New Roman" w:eastAsia="Calibri" w:hAnsi="Times New Roman" w:cs="Times New Roman"/>
          <w:sz w:val="12"/>
          <w:szCs w:val="12"/>
        </w:rPr>
        <w:t>___________________________</w:t>
      </w:r>
      <w:r w:rsidR="00584B46">
        <w:rPr>
          <w:rFonts w:ascii="Times New Roman" w:eastAsia="Calibri" w:hAnsi="Times New Roman" w:cs="Times New Roman"/>
          <w:sz w:val="12"/>
          <w:szCs w:val="12"/>
        </w:rPr>
        <w:t>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Порядок оформления нарядов-допусков: _____________________________________</w:t>
      </w:r>
      <w:r w:rsidR="00584B46">
        <w:rPr>
          <w:rFonts w:ascii="Times New Roman" w:eastAsia="Calibri" w:hAnsi="Times New Roman" w:cs="Times New Roman"/>
          <w:sz w:val="12"/>
          <w:szCs w:val="12"/>
        </w:rPr>
        <w:t>____________________________________________________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Порядок обеспечения СИЗ при выполнении таких работ: _______________________</w:t>
      </w:r>
      <w:r w:rsidR="00584B46">
        <w:rPr>
          <w:rFonts w:ascii="Times New Roman" w:eastAsia="Calibri" w:hAnsi="Times New Roman" w:cs="Times New Roman"/>
          <w:sz w:val="12"/>
          <w:szCs w:val="12"/>
        </w:rPr>
        <w:t>_____________________________________________________</w:t>
      </w:r>
    </w:p>
    <w:p w:rsidR="00DE789C" w:rsidRPr="00DE789C" w:rsidRDefault="00DE789C" w:rsidP="00E62700">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24. Эксплуатация электроустановок потребителей:</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Назначение лица, ответственного за электрохозяйство и его заместителя: _________</w:t>
      </w:r>
      <w:r w:rsidR="00584B46">
        <w:rPr>
          <w:rFonts w:ascii="Times New Roman" w:eastAsia="Calibri" w:hAnsi="Times New Roman" w:cs="Times New Roman"/>
          <w:sz w:val="12"/>
          <w:szCs w:val="12"/>
        </w:rPr>
        <w:t>_____________________________________________________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________________________________________________________________________</w:t>
      </w:r>
      <w:r w:rsidR="00584B46">
        <w:rPr>
          <w:rFonts w:ascii="Times New Roman" w:eastAsia="Calibri" w:hAnsi="Times New Roman" w:cs="Times New Roman"/>
          <w:sz w:val="12"/>
          <w:szCs w:val="12"/>
        </w:rPr>
        <w:t>_____________________________________________________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утвержденного Перечня должностей и профессий электротехнического и электротехнологического персонала, которым необходимо иметь соответствующую группу по электробезопасности: ____________________________________________</w:t>
      </w:r>
      <w:r w:rsidR="00584B46">
        <w:rPr>
          <w:rFonts w:ascii="Times New Roman" w:eastAsia="Calibri" w:hAnsi="Times New Roman" w:cs="Times New Roman"/>
          <w:sz w:val="12"/>
          <w:szCs w:val="12"/>
        </w:rPr>
        <w:t>_______________________________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Обучение электротехнического и электротехнологического персонала: ___________</w:t>
      </w:r>
      <w:r w:rsidR="00584B46">
        <w:rPr>
          <w:rFonts w:ascii="Times New Roman" w:eastAsia="Calibri" w:hAnsi="Times New Roman" w:cs="Times New Roman"/>
          <w:sz w:val="12"/>
          <w:szCs w:val="12"/>
        </w:rPr>
        <w:t>_____________________________________________________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________________________________________________________________________</w:t>
      </w:r>
      <w:r w:rsidR="00584B46">
        <w:rPr>
          <w:rFonts w:ascii="Times New Roman" w:eastAsia="Calibri" w:hAnsi="Times New Roman" w:cs="Times New Roman"/>
          <w:sz w:val="12"/>
          <w:szCs w:val="12"/>
        </w:rPr>
        <w:t>_____________________________________________________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Присвоение I группы по электробезопасности неэлектротехническому персоналу: ________________________________________</w:t>
      </w:r>
      <w:r w:rsidR="00584B46">
        <w:rPr>
          <w:rFonts w:ascii="Times New Roman" w:eastAsia="Calibri" w:hAnsi="Times New Roman" w:cs="Times New Roman"/>
          <w:sz w:val="12"/>
          <w:szCs w:val="12"/>
        </w:rPr>
        <w:t>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Обеспечение персонала сертифицированными средствами защиты по установленным нормам: ___________________________________________________</w:t>
      </w:r>
      <w:r w:rsidR="00584B46">
        <w:rPr>
          <w:rFonts w:ascii="Times New Roman" w:eastAsia="Calibri" w:hAnsi="Times New Roman" w:cs="Times New Roman"/>
          <w:sz w:val="12"/>
          <w:szCs w:val="12"/>
        </w:rPr>
        <w:t>_________________________________________________________________________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Хранение средств защиты: _________________________________________________</w:t>
      </w:r>
      <w:r w:rsidR="00584B46">
        <w:rPr>
          <w:rFonts w:ascii="Times New Roman" w:eastAsia="Calibri" w:hAnsi="Times New Roman" w:cs="Times New Roman"/>
          <w:sz w:val="12"/>
          <w:szCs w:val="12"/>
        </w:rPr>
        <w:t>____________________________________________________</w:t>
      </w:r>
    </w:p>
    <w:p w:rsidR="00DE789C" w:rsidRPr="00DE789C" w:rsidRDefault="00DE789C" w:rsidP="00E62700">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25. Эксплуатация автомобильного транспорта:</w:t>
      </w:r>
    </w:p>
    <w:tbl>
      <w:tblPr>
        <w:tblW w:w="5000" w:type="pct"/>
        <w:tblCellMar>
          <w:left w:w="0" w:type="dxa"/>
          <w:right w:w="0" w:type="dxa"/>
        </w:tblCellMar>
        <w:tblLook w:val="0000" w:firstRow="0" w:lastRow="0" w:firstColumn="0" w:lastColumn="0" w:noHBand="0" w:noVBand="0"/>
      </w:tblPr>
      <w:tblGrid>
        <w:gridCol w:w="3058"/>
        <w:gridCol w:w="624"/>
        <w:gridCol w:w="1661"/>
        <w:gridCol w:w="2180"/>
      </w:tblGrid>
      <w:tr w:rsidR="00DE789C" w:rsidRPr="00DE789C" w:rsidTr="00584B46">
        <w:trPr>
          <w:trHeight w:val="20"/>
        </w:trPr>
        <w:tc>
          <w:tcPr>
            <w:tcW w:w="2032"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r w:rsidRPr="00DE789C">
              <w:rPr>
                <w:rFonts w:ascii="Times New Roman" w:eastAsia="Calibri" w:hAnsi="Times New Roman" w:cs="Times New Roman"/>
                <w:sz w:val="12"/>
                <w:szCs w:val="12"/>
              </w:rPr>
              <w:t>Количество автомобилей</w:t>
            </w:r>
          </w:p>
        </w:tc>
        <w:tc>
          <w:tcPr>
            <w:tcW w:w="41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r w:rsidRPr="00DE789C">
              <w:rPr>
                <w:rFonts w:ascii="Times New Roman" w:eastAsia="Calibri" w:hAnsi="Times New Roman" w:cs="Times New Roman"/>
                <w:sz w:val="12"/>
                <w:szCs w:val="12"/>
              </w:rPr>
              <w:t>п/п</w:t>
            </w:r>
          </w:p>
        </w:tc>
        <w:tc>
          <w:tcPr>
            <w:tcW w:w="110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r w:rsidRPr="00DE789C">
              <w:rPr>
                <w:rFonts w:ascii="Times New Roman" w:eastAsia="Calibri" w:hAnsi="Times New Roman" w:cs="Times New Roman"/>
                <w:sz w:val="12"/>
                <w:szCs w:val="12"/>
              </w:rPr>
              <w:t>Марка, год выпуска</w:t>
            </w:r>
          </w:p>
        </w:tc>
        <w:tc>
          <w:tcPr>
            <w:tcW w:w="1449"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r w:rsidRPr="00DE789C">
              <w:rPr>
                <w:rFonts w:ascii="Times New Roman" w:eastAsia="Calibri" w:hAnsi="Times New Roman" w:cs="Times New Roman"/>
                <w:sz w:val="12"/>
                <w:szCs w:val="12"/>
              </w:rPr>
              <w:t>Собственник автомобиля</w:t>
            </w:r>
          </w:p>
        </w:tc>
      </w:tr>
      <w:tr w:rsidR="00DE789C" w:rsidRPr="00DE789C" w:rsidTr="00584B46">
        <w:trPr>
          <w:trHeight w:val="20"/>
        </w:trPr>
        <w:tc>
          <w:tcPr>
            <w:tcW w:w="2032" w:type="pct"/>
            <w:vMerge w:val="restar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r w:rsidRPr="00DE789C">
              <w:rPr>
                <w:rFonts w:ascii="Times New Roman" w:eastAsia="Calibri" w:hAnsi="Times New Roman" w:cs="Times New Roman"/>
                <w:sz w:val="12"/>
                <w:szCs w:val="12"/>
              </w:rPr>
              <w:t>Легковые ______ шт.</w:t>
            </w:r>
          </w:p>
        </w:tc>
        <w:tc>
          <w:tcPr>
            <w:tcW w:w="41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110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1449"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r>
      <w:tr w:rsidR="00DE789C" w:rsidRPr="00DE789C" w:rsidTr="00584B46">
        <w:trPr>
          <w:trHeight w:val="20"/>
        </w:trPr>
        <w:tc>
          <w:tcPr>
            <w:tcW w:w="2032" w:type="pct"/>
            <w:vMerge/>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41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110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1449"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r>
      <w:tr w:rsidR="00DE789C" w:rsidRPr="00DE789C" w:rsidTr="00584B46">
        <w:trPr>
          <w:trHeight w:val="20"/>
        </w:trPr>
        <w:tc>
          <w:tcPr>
            <w:tcW w:w="2032" w:type="pct"/>
            <w:vMerge w:val="restar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r w:rsidRPr="00DE789C">
              <w:rPr>
                <w:rFonts w:ascii="Times New Roman" w:eastAsia="Calibri" w:hAnsi="Times New Roman" w:cs="Times New Roman"/>
                <w:sz w:val="12"/>
                <w:szCs w:val="12"/>
              </w:rPr>
              <w:t>Грузовые ______ шт.</w:t>
            </w:r>
          </w:p>
        </w:tc>
        <w:tc>
          <w:tcPr>
            <w:tcW w:w="41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110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1449"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r>
      <w:tr w:rsidR="00DE789C" w:rsidRPr="00DE789C" w:rsidTr="00584B46">
        <w:trPr>
          <w:trHeight w:val="20"/>
        </w:trPr>
        <w:tc>
          <w:tcPr>
            <w:tcW w:w="2032" w:type="pct"/>
            <w:vMerge/>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41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110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1449"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r>
      <w:tr w:rsidR="00DE789C" w:rsidRPr="00DE789C" w:rsidTr="00584B46">
        <w:trPr>
          <w:trHeight w:val="20"/>
        </w:trPr>
        <w:tc>
          <w:tcPr>
            <w:tcW w:w="2032" w:type="pct"/>
            <w:vMerge w:val="restart"/>
            <w:tcBorders>
              <w:top w:val="single" w:sz="4" w:space="0" w:color="auto"/>
              <w:left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r w:rsidRPr="00DE789C">
              <w:rPr>
                <w:rFonts w:ascii="Times New Roman" w:eastAsia="Calibri" w:hAnsi="Times New Roman" w:cs="Times New Roman"/>
                <w:sz w:val="12"/>
                <w:szCs w:val="12"/>
              </w:rPr>
              <w:t>Трактора и самоходные машины</w:t>
            </w:r>
          </w:p>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r w:rsidRPr="00DE789C">
              <w:rPr>
                <w:rFonts w:ascii="Times New Roman" w:eastAsia="Calibri" w:hAnsi="Times New Roman" w:cs="Times New Roman"/>
                <w:sz w:val="12"/>
                <w:szCs w:val="12"/>
              </w:rPr>
              <w:t>_______шт.</w:t>
            </w:r>
          </w:p>
        </w:tc>
        <w:tc>
          <w:tcPr>
            <w:tcW w:w="41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110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1449"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r>
      <w:tr w:rsidR="00DE789C" w:rsidRPr="00DE789C" w:rsidTr="00584B46">
        <w:trPr>
          <w:trHeight w:val="20"/>
        </w:trPr>
        <w:tc>
          <w:tcPr>
            <w:tcW w:w="2032" w:type="pct"/>
            <w:vMerge/>
            <w:tcBorders>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41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110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1449"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r>
    </w:tbl>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Повышение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 ______________________________________________________</w:t>
      </w:r>
      <w:r w:rsidR="00584B46">
        <w:rPr>
          <w:rFonts w:ascii="Times New Roman" w:eastAsia="Calibri" w:hAnsi="Times New Roman" w:cs="Times New Roman"/>
          <w:sz w:val="12"/>
          <w:szCs w:val="12"/>
        </w:rPr>
        <w:t>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должностного лица, ответственного за обеспечение безопасности дорожного движения и прошедшего в установленном порядке аттестацию на право занимать соответствующую должность ______________________________________</w:t>
      </w:r>
      <w:r w:rsidR="00584B46">
        <w:rPr>
          <w:rFonts w:ascii="Times New Roman" w:eastAsia="Calibri" w:hAnsi="Times New Roman" w:cs="Times New Roman"/>
          <w:sz w:val="12"/>
          <w:szCs w:val="12"/>
        </w:rPr>
        <w:t>__________________________________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Назначение ответственных лиц за техническое обслуживание автотранспортных средств:</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Назначение ответственных лиц за ремонт автотранспортных средств: ________________________________________</w:t>
      </w:r>
      <w:r w:rsidR="00584B46">
        <w:rPr>
          <w:rFonts w:ascii="Times New Roman" w:eastAsia="Calibri" w:hAnsi="Times New Roman" w:cs="Times New Roman"/>
          <w:sz w:val="12"/>
          <w:szCs w:val="12"/>
        </w:rPr>
        <w:t>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Назначение ответственных лиц за выпуск на линию автотранспортных средств: ________________________________________</w:t>
      </w:r>
      <w:r w:rsidR="00584B46">
        <w:rPr>
          <w:rFonts w:ascii="Times New Roman" w:eastAsia="Calibri" w:hAnsi="Times New Roman" w:cs="Times New Roman"/>
          <w:sz w:val="12"/>
          <w:szCs w:val="12"/>
        </w:rPr>
        <w:t>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Организация проведения предрейсовых медосмотров: __________________________</w:t>
      </w:r>
      <w:r w:rsidR="00584B46">
        <w:rPr>
          <w:rFonts w:ascii="Times New Roman" w:eastAsia="Calibri" w:hAnsi="Times New Roman" w:cs="Times New Roman"/>
          <w:sz w:val="12"/>
          <w:szCs w:val="12"/>
        </w:rPr>
        <w:t>____________________________________________________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С результатами анализа состояния условий и охраны труда, производственного травматизма и профессиональной заболеваемости ознакомлен:</w:t>
      </w:r>
    </w:p>
    <w:tbl>
      <w:tblPr>
        <w:tblW w:w="5000" w:type="pct"/>
        <w:jc w:val="center"/>
        <w:tblCellMar>
          <w:left w:w="0" w:type="dxa"/>
          <w:right w:w="0" w:type="dxa"/>
        </w:tblCellMar>
        <w:tblLook w:val="0000" w:firstRow="0" w:lastRow="0" w:firstColumn="0" w:lastColumn="0" w:noHBand="0" w:noVBand="0"/>
      </w:tblPr>
      <w:tblGrid>
        <w:gridCol w:w="1335"/>
        <w:gridCol w:w="286"/>
        <w:gridCol w:w="2700"/>
        <w:gridCol w:w="285"/>
        <w:gridCol w:w="1382"/>
        <w:gridCol w:w="285"/>
        <w:gridCol w:w="1240"/>
      </w:tblGrid>
      <w:tr w:rsidR="00DE789C" w:rsidRPr="00DE789C" w:rsidTr="00584B46">
        <w:trPr>
          <w:trHeight w:val="20"/>
          <w:jc w:val="center"/>
        </w:trPr>
        <w:tc>
          <w:tcPr>
            <w:tcW w:w="888" w:type="pct"/>
            <w:vAlign w:val="center"/>
          </w:tcPr>
          <w:p w:rsidR="00DE789C" w:rsidRPr="00DE789C" w:rsidRDefault="00584B46" w:rsidP="00584B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w:t>
            </w:r>
          </w:p>
        </w:tc>
        <w:tc>
          <w:tcPr>
            <w:tcW w:w="190" w:type="pct"/>
            <w:vAlign w:val="center"/>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p>
        </w:tc>
        <w:tc>
          <w:tcPr>
            <w:tcW w:w="1796" w:type="pct"/>
            <w:vAlign w:val="center"/>
          </w:tcPr>
          <w:p w:rsidR="00DE789C" w:rsidRPr="00DE789C" w:rsidRDefault="00584B46" w:rsidP="00584B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w:t>
            </w:r>
          </w:p>
        </w:tc>
        <w:tc>
          <w:tcPr>
            <w:tcW w:w="190" w:type="pct"/>
            <w:vAlign w:val="center"/>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p>
        </w:tc>
        <w:tc>
          <w:tcPr>
            <w:tcW w:w="920" w:type="pct"/>
            <w:vAlign w:val="center"/>
          </w:tcPr>
          <w:p w:rsidR="00DE789C" w:rsidRPr="00DE789C" w:rsidRDefault="00584B46" w:rsidP="00584B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w:t>
            </w:r>
          </w:p>
        </w:tc>
        <w:tc>
          <w:tcPr>
            <w:tcW w:w="190"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p>
        </w:tc>
        <w:tc>
          <w:tcPr>
            <w:tcW w:w="825" w:type="pct"/>
          </w:tcPr>
          <w:p w:rsidR="00DE789C" w:rsidRPr="00DE789C" w:rsidRDefault="00584B46" w:rsidP="00584B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w:t>
            </w:r>
          </w:p>
        </w:tc>
      </w:tr>
      <w:tr w:rsidR="00DE789C" w:rsidRPr="00DE789C" w:rsidTr="00584B46">
        <w:trPr>
          <w:trHeight w:val="20"/>
          <w:jc w:val="center"/>
        </w:trPr>
        <w:tc>
          <w:tcPr>
            <w:tcW w:w="888"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(должность)</w:t>
            </w:r>
          </w:p>
        </w:tc>
        <w:tc>
          <w:tcPr>
            <w:tcW w:w="190"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p>
        </w:tc>
        <w:tc>
          <w:tcPr>
            <w:tcW w:w="1796"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(Ф.И.О. работодателя (его представителя))</w:t>
            </w:r>
          </w:p>
        </w:tc>
        <w:tc>
          <w:tcPr>
            <w:tcW w:w="190"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p>
        </w:tc>
        <w:tc>
          <w:tcPr>
            <w:tcW w:w="920"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(подпись)</w:t>
            </w:r>
          </w:p>
        </w:tc>
        <w:tc>
          <w:tcPr>
            <w:tcW w:w="190"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p>
        </w:tc>
        <w:tc>
          <w:tcPr>
            <w:tcW w:w="825"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(дата)</w:t>
            </w:r>
          </w:p>
        </w:tc>
      </w:tr>
    </w:tbl>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Анализ состояния условий и охраны труда, производственного травматизма и профессиональной заболеваемости провел:</w:t>
      </w:r>
    </w:p>
    <w:tbl>
      <w:tblPr>
        <w:tblW w:w="5000" w:type="pct"/>
        <w:jc w:val="center"/>
        <w:tblCellMar>
          <w:left w:w="0" w:type="dxa"/>
          <w:right w:w="0" w:type="dxa"/>
        </w:tblCellMar>
        <w:tblLook w:val="0000" w:firstRow="0" w:lastRow="0" w:firstColumn="0" w:lastColumn="0" w:noHBand="0" w:noVBand="0"/>
      </w:tblPr>
      <w:tblGrid>
        <w:gridCol w:w="1313"/>
        <w:gridCol w:w="265"/>
        <w:gridCol w:w="2686"/>
        <w:gridCol w:w="265"/>
        <w:gridCol w:w="1500"/>
        <w:gridCol w:w="266"/>
        <w:gridCol w:w="1218"/>
      </w:tblGrid>
      <w:tr w:rsidR="00584B46" w:rsidRPr="00DE789C" w:rsidTr="00584B46">
        <w:trPr>
          <w:trHeight w:val="20"/>
          <w:jc w:val="center"/>
        </w:trPr>
        <w:tc>
          <w:tcPr>
            <w:tcW w:w="887" w:type="pct"/>
            <w:vAlign w:val="center"/>
          </w:tcPr>
          <w:p w:rsidR="00DE789C" w:rsidRPr="00DE789C" w:rsidRDefault="00584B46" w:rsidP="00584B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w:t>
            </w:r>
          </w:p>
        </w:tc>
        <w:tc>
          <w:tcPr>
            <w:tcW w:w="190" w:type="pct"/>
            <w:vAlign w:val="center"/>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p>
        </w:tc>
        <w:tc>
          <w:tcPr>
            <w:tcW w:w="1801" w:type="pct"/>
            <w:vAlign w:val="center"/>
          </w:tcPr>
          <w:p w:rsidR="00DE789C" w:rsidRPr="00DE789C" w:rsidRDefault="00584B46" w:rsidP="00584B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w:t>
            </w:r>
          </w:p>
        </w:tc>
        <w:tc>
          <w:tcPr>
            <w:tcW w:w="190" w:type="pct"/>
            <w:vAlign w:val="center"/>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p>
        </w:tc>
        <w:tc>
          <w:tcPr>
            <w:tcW w:w="919" w:type="pct"/>
            <w:vAlign w:val="center"/>
          </w:tcPr>
          <w:p w:rsidR="00DE789C" w:rsidRPr="00DE789C" w:rsidRDefault="00584B46" w:rsidP="00584B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w:t>
            </w:r>
          </w:p>
        </w:tc>
        <w:tc>
          <w:tcPr>
            <w:tcW w:w="190"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p>
        </w:tc>
        <w:tc>
          <w:tcPr>
            <w:tcW w:w="824" w:type="pct"/>
            <w:vAlign w:val="center"/>
          </w:tcPr>
          <w:p w:rsidR="00DE789C" w:rsidRPr="00DE789C" w:rsidRDefault="00584B46" w:rsidP="00584B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w:t>
            </w:r>
          </w:p>
        </w:tc>
      </w:tr>
      <w:tr w:rsidR="00584B46" w:rsidRPr="00DE789C" w:rsidTr="00584B46">
        <w:trPr>
          <w:trHeight w:val="20"/>
          <w:jc w:val="center"/>
        </w:trPr>
        <w:tc>
          <w:tcPr>
            <w:tcW w:w="887"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(должность)</w:t>
            </w:r>
          </w:p>
        </w:tc>
        <w:tc>
          <w:tcPr>
            <w:tcW w:w="190"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p>
        </w:tc>
        <w:tc>
          <w:tcPr>
            <w:tcW w:w="1801" w:type="pct"/>
            <w:vAlign w:val="center"/>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(Ф.И.О. специалиста)</w:t>
            </w:r>
          </w:p>
        </w:tc>
        <w:tc>
          <w:tcPr>
            <w:tcW w:w="190"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p>
        </w:tc>
        <w:tc>
          <w:tcPr>
            <w:tcW w:w="919"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(подпись)</w:t>
            </w:r>
          </w:p>
        </w:tc>
        <w:tc>
          <w:tcPr>
            <w:tcW w:w="190"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p>
        </w:tc>
        <w:tc>
          <w:tcPr>
            <w:tcW w:w="824"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(дата)</w:t>
            </w:r>
          </w:p>
        </w:tc>
      </w:tr>
    </w:tbl>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p w:rsidR="00584B46" w:rsidRPr="00DE789C" w:rsidRDefault="00584B46" w:rsidP="00584B46">
      <w:pPr>
        <w:tabs>
          <w:tab w:val="left" w:pos="284"/>
          <w:tab w:val="left" w:pos="3828"/>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АДМИНИСТРАЦИЯ</w:t>
      </w:r>
    </w:p>
    <w:p w:rsidR="00584B46" w:rsidRPr="00DE789C" w:rsidRDefault="00584B46" w:rsidP="00584B46">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МУНИЦИПАЛЬНОГО РАЙОНА СЕРГИЕВСКИЙ</w:t>
      </w:r>
    </w:p>
    <w:p w:rsidR="00584B46" w:rsidRPr="00DE789C" w:rsidRDefault="00584B46" w:rsidP="00584B46">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САМАРСКОЙ ОБЛАСТИ</w:t>
      </w:r>
    </w:p>
    <w:p w:rsidR="00584B46" w:rsidRPr="00DE789C" w:rsidRDefault="00584B46" w:rsidP="00584B46">
      <w:pPr>
        <w:tabs>
          <w:tab w:val="left" w:pos="284"/>
        </w:tabs>
        <w:spacing w:after="0" w:line="240" w:lineRule="auto"/>
        <w:jc w:val="center"/>
        <w:rPr>
          <w:rFonts w:ascii="Times New Roman" w:eastAsia="Calibri" w:hAnsi="Times New Roman" w:cs="Times New Roman"/>
          <w:sz w:val="12"/>
          <w:szCs w:val="12"/>
        </w:rPr>
      </w:pPr>
    </w:p>
    <w:p w:rsidR="00584B46" w:rsidRPr="00DE789C" w:rsidRDefault="00584B46" w:rsidP="00584B46">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ПОСТАНОВЛЕНИЕ</w:t>
      </w:r>
    </w:p>
    <w:p w:rsidR="00DE789C" w:rsidRPr="00DE789C" w:rsidRDefault="00584B46"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DE789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DE789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№1369</w:t>
      </w:r>
    </w:p>
    <w:p w:rsidR="00297F5E" w:rsidRDefault="00584B46" w:rsidP="00297F5E">
      <w:pPr>
        <w:tabs>
          <w:tab w:val="left" w:pos="284"/>
        </w:tabs>
        <w:spacing w:after="0" w:line="240" w:lineRule="auto"/>
        <w:jc w:val="center"/>
        <w:rPr>
          <w:rFonts w:ascii="Times New Roman" w:eastAsia="Calibri" w:hAnsi="Times New Roman" w:cs="Times New Roman"/>
          <w:b/>
          <w:sz w:val="12"/>
          <w:szCs w:val="12"/>
        </w:rPr>
      </w:pPr>
      <w:r w:rsidRPr="00297F5E">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297F5E" w:rsidRDefault="00584B46" w:rsidP="00297F5E">
      <w:pPr>
        <w:tabs>
          <w:tab w:val="left" w:pos="284"/>
        </w:tabs>
        <w:spacing w:after="0" w:line="240" w:lineRule="auto"/>
        <w:jc w:val="center"/>
        <w:rPr>
          <w:rFonts w:ascii="Times New Roman" w:eastAsia="Calibri" w:hAnsi="Times New Roman" w:cs="Times New Roman"/>
          <w:b/>
          <w:sz w:val="12"/>
          <w:szCs w:val="12"/>
        </w:rPr>
      </w:pPr>
      <w:r w:rsidRPr="00297F5E">
        <w:rPr>
          <w:rFonts w:ascii="Times New Roman" w:eastAsia="Calibri" w:hAnsi="Times New Roman" w:cs="Times New Roman"/>
          <w:b/>
          <w:sz w:val="12"/>
          <w:szCs w:val="12"/>
        </w:rPr>
        <w:t>№ 1194 от 30.08.2019г «Об утверждении муниципальной Программы «Реконструкция, строительство, ремонт и укрепление</w:t>
      </w:r>
    </w:p>
    <w:p w:rsidR="00584B46" w:rsidRPr="00297F5E" w:rsidRDefault="00584B46" w:rsidP="00297F5E">
      <w:pPr>
        <w:tabs>
          <w:tab w:val="left" w:pos="284"/>
        </w:tabs>
        <w:spacing w:after="0" w:line="240" w:lineRule="auto"/>
        <w:jc w:val="center"/>
        <w:rPr>
          <w:rFonts w:ascii="Times New Roman" w:eastAsia="Calibri" w:hAnsi="Times New Roman" w:cs="Times New Roman"/>
          <w:b/>
          <w:sz w:val="12"/>
          <w:szCs w:val="12"/>
        </w:rPr>
      </w:pPr>
      <w:r w:rsidRPr="00297F5E">
        <w:rPr>
          <w:rFonts w:ascii="Times New Roman" w:eastAsia="Calibri" w:hAnsi="Times New Roman" w:cs="Times New Roman"/>
          <w:b/>
          <w:sz w:val="12"/>
          <w:szCs w:val="12"/>
        </w:rPr>
        <w:t xml:space="preserve">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p w:rsidR="00584B46" w:rsidRPr="00584B46" w:rsidRDefault="00584B46" w:rsidP="00584B46">
      <w:pPr>
        <w:tabs>
          <w:tab w:val="left" w:pos="284"/>
        </w:tabs>
        <w:spacing w:after="0" w:line="240" w:lineRule="auto"/>
        <w:jc w:val="both"/>
        <w:rPr>
          <w:rFonts w:ascii="Times New Roman" w:eastAsia="Calibri" w:hAnsi="Times New Roman" w:cs="Times New Roman"/>
          <w:sz w:val="12"/>
          <w:szCs w:val="12"/>
        </w:rPr>
      </w:pP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администрация муниципального района Сергиевский,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297F5E">
        <w:rPr>
          <w:rFonts w:ascii="Times New Roman" w:eastAsia="Calibri" w:hAnsi="Times New Roman" w:cs="Times New Roman"/>
          <w:b/>
          <w:sz w:val="12"/>
          <w:szCs w:val="12"/>
        </w:rPr>
        <w:t>ПОСТАНОВЛЯЕТ</w:t>
      </w:r>
      <w:r w:rsidRPr="00584B46">
        <w:rPr>
          <w:rFonts w:ascii="Times New Roman" w:eastAsia="Calibri" w:hAnsi="Times New Roman" w:cs="Times New Roman"/>
          <w:sz w:val="12"/>
          <w:szCs w:val="12"/>
        </w:rPr>
        <w:t>:</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1.</w:t>
      </w:r>
      <w:r w:rsidR="00297F5E">
        <w:rPr>
          <w:rFonts w:ascii="Times New Roman" w:eastAsia="Calibri" w:hAnsi="Times New Roman" w:cs="Times New Roman"/>
          <w:sz w:val="12"/>
          <w:szCs w:val="12"/>
        </w:rPr>
        <w:t xml:space="preserve"> </w:t>
      </w:r>
      <w:r w:rsidRPr="00584B46">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1194 от 30.08.2019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(далее- Программа) следующего содержания:</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1.1.</w:t>
      </w:r>
      <w:r w:rsidR="00297F5E">
        <w:rPr>
          <w:rFonts w:ascii="Times New Roman" w:eastAsia="Calibri" w:hAnsi="Times New Roman" w:cs="Times New Roman"/>
          <w:sz w:val="12"/>
          <w:szCs w:val="12"/>
        </w:rPr>
        <w:t xml:space="preserve"> </w:t>
      </w:r>
      <w:r w:rsidRPr="00584B46">
        <w:rPr>
          <w:rFonts w:ascii="Times New Roman" w:eastAsia="Calibri"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«Планируемый общий объем финансирования Программы составит:</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1 024 898 164,92 (*) рублей, в том числе:</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 средства федерального бюджета – 248 124 179,71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2020 год – 9 051 477,01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2021 год – 13 416 988,43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2022 год – 170 314 272,40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2023 год – 55 341 441,87 рублей;</w:t>
      </w:r>
    </w:p>
    <w:p w:rsidR="00584B46" w:rsidRPr="00584B46" w:rsidRDefault="00297F5E" w:rsidP="00297F5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2024 год – </w:t>
      </w:r>
      <w:r w:rsidR="00584B46" w:rsidRPr="00584B46">
        <w:rPr>
          <w:rFonts w:ascii="Times New Roman" w:eastAsia="Calibri" w:hAnsi="Times New Roman" w:cs="Times New Roman"/>
          <w:sz w:val="12"/>
          <w:szCs w:val="12"/>
        </w:rPr>
        <w:t>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2025 год – 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 xml:space="preserve">- средства областного </w:t>
      </w:r>
      <w:r w:rsidR="00297F5E" w:rsidRPr="00584B46">
        <w:rPr>
          <w:rFonts w:ascii="Times New Roman" w:eastAsia="Calibri" w:hAnsi="Times New Roman" w:cs="Times New Roman"/>
          <w:sz w:val="12"/>
          <w:szCs w:val="12"/>
        </w:rPr>
        <w:t>бюджета –</w:t>
      </w:r>
      <w:r w:rsidRPr="00584B46">
        <w:rPr>
          <w:rFonts w:ascii="Times New Roman" w:eastAsia="Calibri" w:hAnsi="Times New Roman" w:cs="Times New Roman"/>
          <w:sz w:val="12"/>
          <w:szCs w:val="12"/>
        </w:rPr>
        <w:t xml:space="preserve"> 673 513 830,62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2020 год – 29 852 540,</w:t>
      </w:r>
      <w:r w:rsidR="00297F5E" w:rsidRPr="00584B46">
        <w:rPr>
          <w:rFonts w:ascii="Times New Roman" w:eastAsia="Calibri" w:hAnsi="Times New Roman" w:cs="Times New Roman"/>
          <w:sz w:val="12"/>
          <w:szCs w:val="12"/>
        </w:rPr>
        <w:t>19 рублей</w:t>
      </w:r>
      <w:r w:rsidRPr="00584B46">
        <w:rPr>
          <w:rFonts w:ascii="Times New Roman" w:eastAsia="Calibri" w:hAnsi="Times New Roman" w:cs="Times New Roman"/>
          <w:sz w:val="12"/>
          <w:szCs w:val="12"/>
        </w:rPr>
        <w:t>;</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lastRenderedPageBreak/>
        <w:t>2021 год – 22 303 018,</w:t>
      </w:r>
      <w:r w:rsidR="00297F5E" w:rsidRPr="00584B46">
        <w:rPr>
          <w:rFonts w:ascii="Times New Roman" w:eastAsia="Calibri" w:hAnsi="Times New Roman" w:cs="Times New Roman"/>
          <w:sz w:val="12"/>
          <w:szCs w:val="12"/>
        </w:rPr>
        <w:t>03 рублей</w:t>
      </w:r>
      <w:r w:rsidRPr="00584B46">
        <w:rPr>
          <w:rFonts w:ascii="Times New Roman" w:eastAsia="Calibri" w:hAnsi="Times New Roman" w:cs="Times New Roman"/>
          <w:sz w:val="12"/>
          <w:szCs w:val="12"/>
        </w:rPr>
        <w:t>;</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2022 год – 176 756 026,77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2023 год – 156 708 755,63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2024 год – 143 446 745,00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2025 год – 144 446 745,00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 средства местного бюджета – 101 939 154,59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2020 год – 9 641 462,34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2021 год – 19 845 603,70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2022 год – 26 182 218,48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2023 год – 19 924 181,74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2024 год – 15 642 608,87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2025 год – 10 703 079,46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 внебюджетные средства – 1 321 000,00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2020 год – 800 000,00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2021 год – 521 000,00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2022 год – 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2023 год – 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2024 год – 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2025 год – 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1.2.  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2020-2025 годы формируются за счет местного бюджета, так же возможно участие в областных и федеральных программах в части софинансирования выделяемых денежных средств.</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Планируемый общий объем финансирования Программы составит</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1 024 898 164,92 (*</w:t>
      </w:r>
      <w:r w:rsidR="00297F5E" w:rsidRPr="00584B46">
        <w:rPr>
          <w:rFonts w:ascii="Times New Roman" w:eastAsia="Calibri" w:hAnsi="Times New Roman" w:cs="Times New Roman"/>
          <w:sz w:val="12"/>
          <w:szCs w:val="12"/>
        </w:rPr>
        <w:t>) рублей</w:t>
      </w:r>
      <w:r w:rsidRPr="00584B46">
        <w:rPr>
          <w:rFonts w:ascii="Times New Roman" w:eastAsia="Calibri" w:hAnsi="Times New Roman" w:cs="Times New Roman"/>
          <w:sz w:val="12"/>
          <w:szCs w:val="12"/>
        </w:rPr>
        <w:t>, в том числе:</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 средства федерального бюджета – 248 124 179,71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2020 год – 9 051 477,01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2021 год – 13 416 988,</w:t>
      </w:r>
      <w:r w:rsidR="00297F5E" w:rsidRPr="00584B46">
        <w:rPr>
          <w:rFonts w:ascii="Times New Roman" w:eastAsia="Calibri" w:hAnsi="Times New Roman" w:cs="Times New Roman"/>
          <w:sz w:val="12"/>
          <w:szCs w:val="12"/>
        </w:rPr>
        <w:t>43 рублей</w:t>
      </w:r>
      <w:r w:rsidRPr="00584B46">
        <w:rPr>
          <w:rFonts w:ascii="Times New Roman" w:eastAsia="Calibri" w:hAnsi="Times New Roman" w:cs="Times New Roman"/>
          <w:sz w:val="12"/>
          <w:szCs w:val="12"/>
        </w:rPr>
        <w:t>;</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2022 год – 170 314 272,</w:t>
      </w:r>
      <w:r w:rsidR="00297F5E" w:rsidRPr="00584B46">
        <w:rPr>
          <w:rFonts w:ascii="Times New Roman" w:eastAsia="Calibri" w:hAnsi="Times New Roman" w:cs="Times New Roman"/>
          <w:sz w:val="12"/>
          <w:szCs w:val="12"/>
        </w:rPr>
        <w:t>40 рублей</w:t>
      </w:r>
      <w:r w:rsidRPr="00584B46">
        <w:rPr>
          <w:rFonts w:ascii="Times New Roman" w:eastAsia="Calibri" w:hAnsi="Times New Roman" w:cs="Times New Roman"/>
          <w:sz w:val="12"/>
          <w:szCs w:val="12"/>
        </w:rPr>
        <w:t>;</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2023 год – 55 341 441,</w:t>
      </w:r>
      <w:r w:rsidR="00297F5E" w:rsidRPr="00584B46">
        <w:rPr>
          <w:rFonts w:ascii="Times New Roman" w:eastAsia="Calibri" w:hAnsi="Times New Roman" w:cs="Times New Roman"/>
          <w:sz w:val="12"/>
          <w:szCs w:val="12"/>
        </w:rPr>
        <w:t>87 рублей</w:t>
      </w:r>
      <w:r w:rsidRPr="00584B46">
        <w:rPr>
          <w:rFonts w:ascii="Times New Roman" w:eastAsia="Calibri" w:hAnsi="Times New Roman" w:cs="Times New Roman"/>
          <w:sz w:val="12"/>
          <w:szCs w:val="12"/>
        </w:rPr>
        <w:t>;</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2024 год – 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2025 год – 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 xml:space="preserve">- средства областного </w:t>
      </w:r>
      <w:r w:rsidR="00297F5E" w:rsidRPr="00584B46">
        <w:rPr>
          <w:rFonts w:ascii="Times New Roman" w:eastAsia="Calibri" w:hAnsi="Times New Roman" w:cs="Times New Roman"/>
          <w:sz w:val="12"/>
          <w:szCs w:val="12"/>
        </w:rPr>
        <w:t>бюджета –</w:t>
      </w:r>
      <w:r w:rsidRPr="00584B46">
        <w:rPr>
          <w:rFonts w:ascii="Times New Roman" w:eastAsia="Calibri" w:hAnsi="Times New Roman" w:cs="Times New Roman"/>
          <w:sz w:val="12"/>
          <w:szCs w:val="12"/>
        </w:rPr>
        <w:t xml:space="preserve"> 673 513 830,62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2020 год – 29 852 540,</w:t>
      </w:r>
      <w:r w:rsidR="00297F5E" w:rsidRPr="00584B46">
        <w:rPr>
          <w:rFonts w:ascii="Times New Roman" w:eastAsia="Calibri" w:hAnsi="Times New Roman" w:cs="Times New Roman"/>
          <w:sz w:val="12"/>
          <w:szCs w:val="12"/>
        </w:rPr>
        <w:t>19 рублей</w:t>
      </w:r>
      <w:r w:rsidRPr="00584B46">
        <w:rPr>
          <w:rFonts w:ascii="Times New Roman" w:eastAsia="Calibri" w:hAnsi="Times New Roman" w:cs="Times New Roman"/>
          <w:sz w:val="12"/>
          <w:szCs w:val="12"/>
        </w:rPr>
        <w:t>;</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2021 год – 22 303 018,</w:t>
      </w:r>
      <w:r w:rsidR="00297F5E" w:rsidRPr="00584B46">
        <w:rPr>
          <w:rFonts w:ascii="Times New Roman" w:eastAsia="Calibri" w:hAnsi="Times New Roman" w:cs="Times New Roman"/>
          <w:sz w:val="12"/>
          <w:szCs w:val="12"/>
        </w:rPr>
        <w:t>03 рублей</w:t>
      </w:r>
      <w:r w:rsidRPr="00584B46">
        <w:rPr>
          <w:rFonts w:ascii="Times New Roman" w:eastAsia="Calibri" w:hAnsi="Times New Roman" w:cs="Times New Roman"/>
          <w:sz w:val="12"/>
          <w:szCs w:val="12"/>
        </w:rPr>
        <w:t>;</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2022 год – 176 756 026,77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2023 год – 156 708 755,63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2024 год – 143 446 745,00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2025 год – 144 446 745,00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 средства местного бюджета – 101 939 154,59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2020 год – 9 641 462,34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2021 год – 19 845 603,70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2022 год – 26 182 218,48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2023 год – 19 924 181,74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2024 год – 15 642 608,87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2025 год – 10 703 079,46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 внебюджетные средства – 1 321 000,00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2020 год – 800 000,00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2021 год – 521 000,00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2022 год – 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2023 год –</w:t>
      </w:r>
      <w:r w:rsidR="00297F5E">
        <w:rPr>
          <w:rFonts w:ascii="Times New Roman" w:eastAsia="Calibri" w:hAnsi="Times New Roman" w:cs="Times New Roman"/>
          <w:sz w:val="12"/>
          <w:szCs w:val="12"/>
        </w:rPr>
        <w:t xml:space="preserve"> </w:t>
      </w:r>
      <w:r w:rsidRPr="00584B46">
        <w:rPr>
          <w:rFonts w:ascii="Times New Roman" w:eastAsia="Calibri" w:hAnsi="Times New Roman" w:cs="Times New Roman"/>
          <w:sz w:val="12"/>
          <w:szCs w:val="12"/>
        </w:rPr>
        <w:t>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2024 год – 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2025 год – 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Расчет средств, необходимых для реализации Программы, приведен в приложении № 1».</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   Опубликовать настоящее Постановление в газете «Сергиевский вестник».</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4. Контроль за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584B46" w:rsidRPr="00584B46" w:rsidRDefault="00584B46" w:rsidP="00297F5E">
      <w:pPr>
        <w:tabs>
          <w:tab w:val="left" w:pos="284"/>
        </w:tabs>
        <w:spacing w:after="0" w:line="240" w:lineRule="auto"/>
        <w:jc w:val="right"/>
        <w:rPr>
          <w:rFonts w:ascii="Times New Roman" w:eastAsia="Calibri" w:hAnsi="Times New Roman" w:cs="Times New Roman"/>
          <w:sz w:val="12"/>
          <w:szCs w:val="12"/>
        </w:rPr>
      </w:pPr>
      <w:r w:rsidRPr="00584B46">
        <w:rPr>
          <w:rFonts w:ascii="Times New Roman" w:eastAsia="Calibri" w:hAnsi="Times New Roman" w:cs="Times New Roman"/>
          <w:sz w:val="12"/>
          <w:szCs w:val="12"/>
        </w:rPr>
        <w:t>Глава муниципального района Сергиевский</w:t>
      </w:r>
    </w:p>
    <w:p w:rsidR="00584B46" w:rsidRPr="00584B46" w:rsidRDefault="00584B46" w:rsidP="00297F5E">
      <w:pPr>
        <w:tabs>
          <w:tab w:val="left" w:pos="284"/>
        </w:tabs>
        <w:spacing w:after="0" w:line="240" w:lineRule="auto"/>
        <w:jc w:val="right"/>
        <w:rPr>
          <w:rFonts w:ascii="Times New Roman" w:eastAsia="Calibri" w:hAnsi="Times New Roman" w:cs="Times New Roman"/>
          <w:sz w:val="12"/>
          <w:szCs w:val="12"/>
        </w:rPr>
      </w:pPr>
      <w:r w:rsidRPr="00584B46">
        <w:rPr>
          <w:rFonts w:ascii="Times New Roman" w:eastAsia="Calibri" w:hAnsi="Times New Roman" w:cs="Times New Roman"/>
          <w:sz w:val="12"/>
          <w:szCs w:val="12"/>
        </w:rPr>
        <w:t>А.И. Екамасов</w:t>
      </w:r>
    </w:p>
    <w:p w:rsidR="00584B46" w:rsidRPr="00584B46" w:rsidRDefault="00584B46" w:rsidP="00584B46">
      <w:pPr>
        <w:tabs>
          <w:tab w:val="left" w:pos="284"/>
        </w:tabs>
        <w:spacing w:after="0" w:line="240" w:lineRule="auto"/>
        <w:jc w:val="both"/>
        <w:rPr>
          <w:rFonts w:ascii="Times New Roman" w:eastAsia="Calibri" w:hAnsi="Times New Roman" w:cs="Times New Roman"/>
          <w:sz w:val="12"/>
          <w:szCs w:val="12"/>
        </w:rPr>
      </w:pPr>
    </w:p>
    <w:p w:rsidR="00297F5E" w:rsidRPr="00DE789C" w:rsidRDefault="00297F5E" w:rsidP="00297F5E">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297F5E" w:rsidRPr="00DE789C" w:rsidRDefault="00297F5E" w:rsidP="00297F5E">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к постановлению администрации</w:t>
      </w:r>
    </w:p>
    <w:p w:rsidR="00297F5E" w:rsidRPr="00DE789C" w:rsidRDefault="00297F5E" w:rsidP="00297F5E">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муниципального района Сергиевский Самарской области</w:t>
      </w:r>
    </w:p>
    <w:p w:rsidR="00297F5E" w:rsidRPr="00DE789C" w:rsidRDefault="00297F5E" w:rsidP="00297F5E">
      <w:pPr>
        <w:tabs>
          <w:tab w:val="left" w:pos="284"/>
        </w:tabs>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№1</w:t>
      </w:r>
      <w:r>
        <w:rPr>
          <w:rFonts w:ascii="Times New Roman" w:eastAsia="Calibri" w:hAnsi="Times New Roman" w:cs="Times New Roman"/>
          <w:i/>
          <w:sz w:val="12"/>
          <w:szCs w:val="12"/>
        </w:rPr>
        <w:t>369</w:t>
      </w:r>
      <w:r w:rsidRPr="00DE789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11</w:t>
      </w:r>
      <w:r w:rsidRPr="00DE789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декаб</w:t>
      </w:r>
      <w:r w:rsidRPr="00DE789C">
        <w:rPr>
          <w:rFonts w:ascii="Times New Roman" w:eastAsia="Calibri" w:hAnsi="Times New Roman" w:cs="Times New Roman"/>
          <w:i/>
          <w:sz w:val="12"/>
          <w:szCs w:val="12"/>
        </w:rPr>
        <w:t>ря 2023 г.</w:t>
      </w:r>
    </w:p>
    <w:p w:rsidR="00584B46" w:rsidRPr="00297F5E" w:rsidRDefault="00297F5E" w:rsidP="00297F5E">
      <w:pPr>
        <w:tabs>
          <w:tab w:val="left" w:pos="284"/>
        </w:tabs>
        <w:spacing w:after="0" w:line="240" w:lineRule="auto"/>
        <w:jc w:val="center"/>
        <w:rPr>
          <w:rFonts w:ascii="Times New Roman" w:eastAsia="Calibri" w:hAnsi="Times New Roman" w:cs="Times New Roman"/>
          <w:b/>
          <w:sz w:val="12"/>
          <w:szCs w:val="12"/>
        </w:rPr>
      </w:pPr>
      <w:r w:rsidRPr="00297F5E">
        <w:rPr>
          <w:rFonts w:ascii="Times New Roman" w:eastAsia="Calibri" w:hAnsi="Times New Roman" w:cs="Times New Roman"/>
          <w:b/>
          <w:sz w:val="12"/>
          <w:szCs w:val="12"/>
        </w:rPr>
        <w:t>ОСНОВНЫЕ ИСТОЧНИКИ И ОБЪЕМЫ ФИНАНСИРОВАНИЯ МУНИЦИПАЛЬНОЙ ПРОГРАММЫ</w:t>
      </w:r>
    </w:p>
    <w:p w:rsidR="00297F5E" w:rsidRDefault="00297F5E" w:rsidP="00297F5E">
      <w:pPr>
        <w:tabs>
          <w:tab w:val="left" w:pos="284"/>
        </w:tabs>
        <w:spacing w:after="0" w:line="240" w:lineRule="auto"/>
        <w:jc w:val="center"/>
        <w:rPr>
          <w:rFonts w:ascii="Times New Roman" w:eastAsia="Calibri" w:hAnsi="Times New Roman" w:cs="Times New Roman"/>
          <w:b/>
          <w:sz w:val="12"/>
          <w:szCs w:val="12"/>
        </w:rPr>
      </w:pPr>
      <w:r w:rsidRPr="00297F5E">
        <w:rPr>
          <w:rFonts w:ascii="Times New Roman" w:eastAsia="Calibri" w:hAnsi="Times New Roman" w:cs="Times New Roman"/>
          <w:b/>
          <w:sz w:val="12"/>
          <w:szCs w:val="12"/>
        </w:rPr>
        <w:t>"Реконструкция, строительство, ремонт и укрепление материально-технической базы</w:t>
      </w:r>
    </w:p>
    <w:p w:rsidR="00297F5E" w:rsidRDefault="00297F5E" w:rsidP="00297F5E">
      <w:pPr>
        <w:tabs>
          <w:tab w:val="left" w:pos="284"/>
        </w:tabs>
        <w:spacing w:after="0" w:line="240" w:lineRule="auto"/>
        <w:jc w:val="center"/>
        <w:rPr>
          <w:rFonts w:ascii="Times New Roman" w:eastAsia="Calibri" w:hAnsi="Times New Roman" w:cs="Times New Roman"/>
          <w:b/>
          <w:sz w:val="12"/>
          <w:szCs w:val="12"/>
        </w:rPr>
      </w:pPr>
      <w:r w:rsidRPr="00297F5E">
        <w:rPr>
          <w:rFonts w:ascii="Times New Roman" w:eastAsia="Calibri" w:hAnsi="Times New Roman" w:cs="Times New Roman"/>
          <w:b/>
          <w:sz w:val="12"/>
          <w:szCs w:val="12"/>
        </w:rPr>
        <w:t xml:space="preserve"> учреждений культуры, здравоохранения, образования и административных зданий, ремонт прочих объектов</w:t>
      </w:r>
    </w:p>
    <w:p w:rsidR="00584B46" w:rsidRPr="00297F5E" w:rsidRDefault="00297F5E" w:rsidP="00297F5E">
      <w:pPr>
        <w:tabs>
          <w:tab w:val="left" w:pos="284"/>
        </w:tabs>
        <w:spacing w:after="0" w:line="240" w:lineRule="auto"/>
        <w:jc w:val="center"/>
        <w:rPr>
          <w:rFonts w:ascii="Times New Roman" w:eastAsia="Calibri" w:hAnsi="Times New Roman" w:cs="Times New Roman"/>
          <w:b/>
          <w:sz w:val="12"/>
          <w:szCs w:val="12"/>
        </w:rPr>
      </w:pPr>
      <w:r w:rsidRPr="00297F5E">
        <w:rPr>
          <w:rFonts w:ascii="Times New Roman" w:eastAsia="Calibri" w:hAnsi="Times New Roman" w:cs="Times New Roman"/>
          <w:b/>
          <w:sz w:val="12"/>
          <w:szCs w:val="12"/>
        </w:rPr>
        <w:t xml:space="preserve"> муниципального района Сергиевский Самарской области на 2020-2025 годы"</w:t>
      </w:r>
    </w:p>
    <w:p w:rsidR="00584B46" w:rsidRDefault="00297F5E" w:rsidP="00297F5E">
      <w:pPr>
        <w:tabs>
          <w:tab w:val="left" w:pos="284"/>
        </w:tabs>
        <w:spacing w:after="0" w:line="240" w:lineRule="auto"/>
        <w:jc w:val="right"/>
        <w:rPr>
          <w:rFonts w:ascii="Times New Roman" w:eastAsia="Calibri" w:hAnsi="Times New Roman" w:cs="Times New Roman"/>
          <w:sz w:val="12"/>
          <w:szCs w:val="12"/>
        </w:rPr>
      </w:pPr>
      <w:r w:rsidRPr="00297F5E">
        <w:rPr>
          <w:rFonts w:ascii="Times New Roman" w:eastAsia="Calibri" w:hAnsi="Times New Roman" w:cs="Times New Roman"/>
          <w:sz w:val="12"/>
          <w:szCs w:val="12"/>
        </w:rPr>
        <w:t>Финансирование, рублей*</w:t>
      </w:r>
    </w:p>
    <w:tbl>
      <w:tblPr>
        <w:tblStyle w:val="af2"/>
        <w:tblW w:w="5000" w:type="pct"/>
        <w:tblLayout w:type="fixed"/>
        <w:tblCellMar>
          <w:left w:w="0" w:type="dxa"/>
          <w:right w:w="0" w:type="dxa"/>
        </w:tblCellMar>
        <w:tblLook w:val="04A0" w:firstRow="1" w:lastRow="0" w:firstColumn="1" w:lastColumn="0" w:noHBand="0" w:noVBand="1"/>
      </w:tblPr>
      <w:tblGrid>
        <w:gridCol w:w="285"/>
        <w:gridCol w:w="4161"/>
        <w:gridCol w:w="213"/>
        <w:gridCol w:w="192"/>
        <w:gridCol w:w="193"/>
        <w:gridCol w:w="193"/>
        <w:gridCol w:w="206"/>
        <w:gridCol w:w="181"/>
        <w:gridCol w:w="193"/>
        <w:gridCol w:w="178"/>
        <w:gridCol w:w="170"/>
        <w:gridCol w:w="141"/>
        <w:gridCol w:w="193"/>
        <w:gridCol w:w="178"/>
        <w:gridCol w:w="167"/>
        <w:gridCol w:w="141"/>
        <w:gridCol w:w="193"/>
        <w:gridCol w:w="178"/>
        <w:gridCol w:w="167"/>
      </w:tblGrid>
      <w:tr w:rsidR="00297F5E" w:rsidRPr="00297F5E" w:rsidTr="00F27A25">
        <w:trPr>
          <w:trHeight w:val="20"/>
        </w:trPr>
        <w:tc>
          <w:tcPr>
            <w:tcW w:w="190" w:type="pct"/>
            <w:vMerge w:val="restar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 </w:t>
            </w:r>
            <w:r w:rsidRPr="00297F5E">
              <w:rPr>
                <w:rFonts w:ascii="Times New Roman" w:eastAsia="Calibri" w:hAnsi="Times New Roman" w:cs="Times New Roman"/>
                <w:sz w:val="12"/>
                <w:szCs w:val="12"/>
              </w:rPr>
              <w:lastRenderedPageBreak/>
              <w:t>п/п</w:t>
            </w:r>
          </w:p>
        </w:tc>
        <w:tc>
          <w:tcPr>
            <w:tcW w:w="2766" w:type="pct"/>
            <w:vMerge w:val="restar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lastRenderedPageBreak/>
              <w:t>Наименование учреждения и объекта</w:t>
            </w:r>
          </w:p>
        </w:tc>
        <w:tc>
          <w:tcPr>
            <w:tcW w:w="663" w:type="pct"/>
            <w:gridSpan w:val="5"/>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Финансирование</w:t>
            </w:r>
          </w:p>
        </w:tc>
        <w:tc>
          <w:tcPr>
            <w:tcW w:w="479" w:type="pct"/>
            <w:gridSpan w:val="4"/>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2023 год</w:t>
            </w:r>
          </w:p>
        </w:tc>
        <w:tc>
          <w:tcPr>
            <w:tcW w:w="451" w:type="pct"/>
            <w:gridSpan w:val="4"/>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2024 год</w:t>
            </w:r>
          </w:p>
        </w:tc>
        <w:tc>
          <w:tcPr>
            <w:tcW w:w="451" w:type="pct"/>
            <w:gridSpan w:val="4"/>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2025 год</w:t>
            </w:r>
          </w:p>
        </w:tc>
      </w:tr>
      <w:tr w:rsidR="00297F5E" w:rsidRPr="00297F5E" w:rsidTr="00F27A25">
        <w:trPr>
          <w:cantSplit/>
          <w:trHeight w:val="1905"/>
        </w:trPr>
        <w:tc>
          <w:tcPr>
            <w:tcW w:w="190" w:type="pct"/>
            <w:vMerge/>
            <w:hideMark/>
          </w:tcPr>
          <w:p w:rsidR="00297F5E" w:rsidRPr="00297F5E" w:rsidRDefault="00297F5E" w:rsidP="00297F5E">
            <w:pPr>
              <w:tabs>
                <w:tab w:val="left" w:pos="284"/>
              </w:tabs>
              <w:rPr>
                <w:rFonts w:ascii="Times New Roman" w:eastAsia="Calibri" w:hAnsi="Times New Roman" w:cs="Times New Roman"/>
                <w:sz w:val="12"/>
                <w:szCs w:val="12"/>
              </w:rPr>
            </w:pPr>
          </w:p>
        </w:tc>
        <w:tc>
          <w:tcPr>
            <w:tcW w:w="2766" w:type="pct"/>
            <w:vMerge/>
            <w:hideMark/>
          </w:tcPr>
          <w:p w:rsidR="00297F5E" w:rsidRPr="00297F5E" w:rsidRDefault="00297F5E" w:rsidP="00297F5E">
            <w:pPr>
              <w:tabs>
                <w:tab w:val="left" w:pos="284"/>
              </w:tabs>
              <w:rPr>
                <w:rFonts w:ascii="Times New Roman" w:eastAsia="Calibri" w:hAnsi="Times New Roman" w:cs="Times New Roman"/>
                <w:sz w:val="12"/>
                <w:szCs w:val="12"/>
              </w:rPr>
            </w:pPr>
          </w:p>
        </w:tc>
        <w:tc>
          <w:tcPr>
            <w:tcW w:w="142" w:type="pct"/>
            <w:textDirection w:val="tbRl"/>
            <w:hideMark/>
          </w:tcPr>
          <w:p w:rsidR="00297F5E" w:rsidRPr="00297F5E" w:rsidRDefault="00297F5E" w:rsidP="00F27A25">
            <w:pPr>
              <w:tabs>
                <w:tab w:val="left" w:pos="284"/>
              </w:tabs>
              <w:ind w:left="113" w:right="113"/>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Всего</w:t>
            </w:r>
          </w:p>
        </w:tc>
        <w:tc>
          <w:tcPr>
            <w:tcW w:w="128" w:type="pct"/>
            <w:textDirection w:val="tbRl"/>
            <w:hideMark/>
          </w:tcPr>
          <w:p w:rsidR="00297F5E" w:rsidRPr="00297F5E" w:rsidRDefault="00297F5E" w:rsidP="00F27A25">
            <w:pPr>
              <w:tabs>
                <w:tab w:val="left" w:pos="284"/>
              </w:tabs>
              <w:ind w:left="113" w:right="113"/>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Федеральный бюджет(*)</w:t>
            </w:r>
          </w:p>
        </w:tc>
        <w:tc>
          <w:tcPr>
            <w:tcW w:w="128" w:type="pct"/>
            <w:textDirection w:val="tbRl"/>
            <w:hideMark/>
          </w:tcPr>
          <w:p w:rsidR="00297F5E" w:rsidRPr="00297F5E" w:rsidRDefault="00297F5E" w:rsidP="00F27A25">
            <w:pPr>
              <w:tabs>
                <w:tab w:val="left" w:pos="284"/>
              </w:tabs>
              <w:ind w:left="113" w:right="113"/>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Областной бюджет(*)</w:t>
            </w:r>
          </w:p>
        </w:tc>
        <w:tc>
          <w:tcPr>
            <w:tcW w:w="128" w:type="pct"/>
            <w:textDirection w:val="tbRl"/>
            <w:hideMark/>
          </w:tcPr>
          <w:p w:rsidR="00297F5E" w:rsidRPr="00297F5E" w:rsidRDefault="00297F5E" w:rsidP="00F27A25">
            <w:pPr>
              <w:tabs>
                <w:tab w:val="left" w:pos="284"/>
              </w:tabs>
              <w:ind w:left="113" w:right="113"/>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Местный бюджет(*)</w:t>
            </w:r>
          </w:p>
        </w:tc>
        <w:tc>
          <w:tcPr>
            <w:tcW w:w="137" w:type="pct"/>
            <w:textDirection w:val="tbRl"/>
            <w:hideMark/>
          </w:tcPr>
          <w:p w:rsidR="00297F5E" w:rsidRPr="00297F5E" w:rsidRDefault="00297F5E" w:rsidP="00F27A25">
            <w:pPr>
              <w:tabs>
                <w:tab w:val="left" w:pos="284"/>
              </w:tabs>
              <w:ind w:left="113" w:right="113"/>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Внебюджетные средства(*)</w:t>
            </w:r>
          </w:p>
        </w:tc>
        <w:tc>
          <w:tcPr>
            <w:tcW w:w="120" w:type="pct"/>
            <w:textDirection w:val="tbRl"/>
            <w:hideMark/>
          </w:tcPr>
          <w:p w:rsidR="00297F5E" w:rsidRPr="00297F5E" w:rsidRDefault="00297F5E" w:rsidP="00F27A25">
            <w:pPr>
              <w:tabs>
                <w:tab w:val="left" w:pos="284"/>
              </w:tabs>
              <w:ind w:left="113" w:right="113"/>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Федеральный бюджет(*)</w:t>
            </w:r>
          </w:p>
        </w:tc>
        <w:tc>
          <w:tcPr>
            <w:tcW w:w="128" w:type="pct"/>
            <w:textDirection w:val="tbRl"/>
            <w:hideMark/>
          </w:tcPr>
          <w:p w:rsidR="00297F5E" w:rsidRPr="00297F5E" w:rsidRDefault="00297F5E" w:rsidP="00F27A25">
            <w:pPr>
              <w:tabs>
                <w:tab w:val="left" w:pos="284"/>
              </w:tabs>
              <w:ind w:left="113" w:right="113"/>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Областной бюджет(*)</w:t>
            </w:r>
          </w:p>
        </w:tc>
        <w:tc>
          <w:tcPr>
            <w:tcW w:w="118" w:type="pct"/>
            <w:textDirection w:val="tbRl"/>
            <w:hideMark/>
          </w:tcPr>
          <w:p w:rsidR="00297F5E" w:rsidRPr="00297F5E" w:rsidRDefault="00297F5E" w:rsidP="00F27A25">
            <w:pPr>
              <w:tabs>
                <w:tab w:val="left" w:pos="284"/>
              </w:tabs>
              <w:ind w:left="113" w:right="113"/>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Местный бюджет(*)</w:t>
            </w:r>
          </w:p>
        </w:tc>
        <w:tc>
          <w:tcPr>
            <w:tcW w:w="112" w:type="pct"/>
            <w:textDirection w:val="tbRl"/>
            <w:hideMark/>
          </w:tcPr>
          <w:p w:rsidR="00297F5E" w:rsidRPr="00297F5E" w:rsidRDefault="00F27A25" w:rsidP="00F27A25">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Внебюджет</w:t>
            </w:r>
            <w:r w:rsidR="00297F5E" w:rsidRPr="00297F5E">
              <w:rPr>
                <w:rFonts w:ascii="Times New Roman" w:eastAsia="Calibri" w:hAnsi="Times New Roman" w:cs="Times New Roman"/>
                <w:bCs/>
                <w:sz w:val="12"/>
                <w:szCs w:val="12"/>
              </w:rPr>
              <w:t>ные средства(*)</w:t>
            </w:r>
          </w:p>
        </w:tc>
        <w:tc>
          <w:tcPr>
            <w:tcW w:w="94" w:type="pct"/>
            <w:textDirection w:val="tbRl"/>
            <w:hideMark/>
          </w:tcPr>
          <w:p w:rsidR="00297F5E" w:rsidRPr="00297F5E" w:rsidRDefault="00F27A25" w:rsidP="00F27A25">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Федераль</w:t>
            </w:r>
            <w:r w:rsidR="00297F5E" w:rsidRPr="00297F5E">
              <w:rPr>
                <w:rFonts w:ascii="Times New Roman" w:eastAsia="Calibri" w:hAnsi="Times New Roman" w:cs="Times New Roman"/>
                <w:bCs/>
                <w:sz w:val="12"/>
                <w:szCs w:val="12"/>
              </w:rPr>
              <w:t>ный бюджет(*)</w:t>
            </w:r>
          </w:p>
        </w:tc>
        <w:tc>
          <w:tcPr>
            <w:tcW w:w="128" w:type="pct"/>
            <w:textDirection w:val="tbRl"/>
            <w:hideMark/>
          </w:tcPr>
          <w:p w:rsidR="00297F5E" w:rsidRPr="00297F5E" w:rsidRDefault="00297F5E" w:rsidP="00F27A25">
            <w:pPr>
              <w:tabs>
                <w:tab w:val="left" w:pos="284"/>
              </w:tabs>
              <w:ind w:left="113" w:right="113"/>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Областной бюджет(*)</w:t>
            </w:r>
          </w:p>
        </w:tc>
        <w:tc>
          <w:tcPr>
            <w:tcW w:w="118" w:type="pct"/>
            <w:textDirection w:val="tbRl"/>
            <w:hideMark/>
          </w:tcPr>
          <w:p w:rsidR="00297F5E" w:rsidRPr="00297F5E" w:rsidRDefault="00297F5E" w:rsidP="00F27A25">
            <w:pPr>
              <w:tabs>
                <w:tab w:val="left" w:pos="284"/>
              </w:tabs>
              <w:ind w:left="113" w:right="113"/>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Местный бюджет(*)</w:t>
            </w:r>
          </w:p>
        </w:tc>
        <w:tc>
          <w:tcPr>
            <w:tcW w:w="111" w:type="pct"/>
            <w:textDirection w:val="tbRl"/>
            <w:hideMark/>
          </w:tcPr>
          <w:p w:rsidR="00297F5E" w:rsidRPr="00297F5E" w:rsidRDefault="00F27A25" w:rsidP="00F27A25">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Внебюджет</w:t>
            </w:r>
            <w:r w:rsidR="00297F5E" w:rsidRPr="00297F5E">
              <w:rPr>
                <w:rFonts w:ascii="Times New Roman" w:eastAsia="Calibri" w:hAnsi="Times New Roman" w:cs="Times New Roman"/>
                <w:bCs/>
                <w:sz w:val="12"/>
                <w:szCs w:val="12"/>
              </w:rPr>
              <w:t>ные средства(*)</w:t>
            </w:r>
          </w:p>
        </w:tc>
        <w:tc>
          <w:tcPr>
            <w:tcW w:w="94" w:type="pct"/>
            <w:textDirection w:val="tbRl"/>
            <w:hideMark/>
          </w:tcPr>
          <w:p w:rsidR="00297F5E" w:rsidRPr="00297F5E" w:rsidRDefault="00F27A25" w:rsidP="00F27A25">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Федераль</w:t>
            </w:r>
            <w:r w:rsidR="00297F5E" w:rsidRPr="00297F5E">
              <w:rPr>
                <w:rFonts w:ascii="Times New Roman" w:eastAsia="Calibri" w:hAnsi="Times New Roman" w:cs="Times New Roman"/>
                <w:bCs/>
                <w:sz w:val="12"/>
                <w:szCs w:val="12"/>
              </w:rPr>
              <w:t>ный бюджет(*)</w:t>
            </w:r>
          </w:p>
        </w:tc>
        <w:tc>
          <w:tcPr>
            <w:tcW w:w="128" w:type="pct"/>
            <w:textDirection w:val="tbRl"/>
            <w:hideMark/>
          </w:tcPr>
          <w:p w:rsidR="00297F5E" w:rsidRPr="00297F5E" w:rsidRDefault="00297F5E" w:rsidP="00F27A25">
            <w:pPr>
              <w:tabs>
                <w:tab w:val="left" w:pos="284"/>
              </w:tabs>
              <w:ind w:left="113" w:right="113"/>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Областной бюджет(*)</w:t>
            </w:r>
          </w:p>
        </w:tc>
        <w:tc>
          <w:tcPr>
            <w:tcW w:w="118" w:type="pct"/>
            <w:textDirection w:val="tbRl"/>
            <w:hideMark/>
          </w:tcPr>
          <w:p w:rsidR="00297F5E" w:rsidRPr="00297F5E" w:rsidRDefault="00297F5E" w:rsidP="00F27A25">
            <w:pPr>
              <w:tabs>
                <w:tab w:val="left" w:pos="284"/>
              </w:tabs>
              <w:ind w:left="113" w:right="113"/>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Местный бюджет(*)</w:t>
            </w:r>
          </w:p>
        </w:tc>
        <w:tc>
          <w:tcPr>
            <w:tcW w:w="111" w:type="pct"/>
            <w:textDirection w:val="tbRl"/>
            <w:hideMark/>
          </w:tcPr>
          <w:p w:rsidR="00297F5E" w:rsidRPr="00297F5E" w:rsidRDefault="00F27A25" w:rsidP="00F27A25">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Внебюджет</w:t>
            </w:r>
            <w:r w:rsidR="00297F5E" w:rsidRPr="00297F5E">
              <w:rPr>
                <w:rFonts w:ascii="Times New Roman" w:eastAsia="Calibri" w:hAnsi="Times New Roman" w:cs="Times New Roman"/>
                <w:bCs/>
                <w:sz w:val="12"/>
                <w:szCs w:val="12"/>
              </w:rPr>
              <w:t>ные средства(*)</w:t>
            </w:r>
          </w:p>
        </w:tc>
      </w:tr>
      <w:tr w:rsidR="00297F5E" w:rsidRPr="00297F5E" w:rsidTr="00F27A25">
        <w:trPr>
          <w:trHeight w:val="20"/>
        </w:trPr>
        <w:tc>
          <w:tcPr>
            <w:tcW w:w="190"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lastRenderedPageBreak/>
              <w:t>1.</w:t>
            </w:r>
          </w:p>
        </w:tc>
        <w:tc>
          <w:tcPr>
            <w:tcW w:w="2766"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Учреждения культуры:</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141 504 441,43</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63 205 586,46</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61 286 797,31</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17 012 057,66</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F27A25" w:rsidP="00297F5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30 288</w:t>
            </w:r>
            <w:r w:rsidR="00297F5E" w:rsidRPr="00297F5E">
              <w:rPr>
                <w:rFonts w:ascii="Times New Roman" w:eastAsia="Calibri" w:hAnsi="Times New Roman" w:cs="Times New Roman"/>
                <w:bCs/>
                <w:sz w:val="12"/>
                <w:szCs w:val="12"/>
              </w:rPr>
              <w:t>441,87</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23 646 943,13</w:t>
            </w:r>
          </w:p>
        </w:tc>
        <w:tc>
          <w:tcPr>
            <w:tcW w:w="118" w:type="pct"/>
            <w:hideMark/>
          </w:tcPr>
          <w:p w:rsidR="00297F5E" w:rsidRPr="00297F5E" w:rsidRDefault="00297F5E" w:rsidP="00F27A25">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2 838706,55</w:t>
            </w:r>
          </w:p>
        </w:tc>
        <w:tc>
          <w:tcPr>
            <w:tcW w:w="11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1.1.</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Ремонтно-восстановительные работы </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292 518,00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292 518,00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1.2.</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Материально-техническое оснащение</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noWrap/>
            <w:hideMark/>
          </w:tcPr>
          <w:p w:rsidR="00297F5E" w:rsidRPr="00297F5E" w:rsidRDefault="00297F5E" w:rsidP="00297F5E">
            <w:pPr>
              <w:tabs>
                <w:tab w:val="left" w:pos="284"/>
              </w:tabs>
              <w:rPr>
                <w:rFonts w:ascii="Times New Roman" w:eastAsia="Calibri" w:hAnsi="Times New Roman" w:cs="Times New Roman"/>
                <w:sz w:val="12"/>
                <w:szCs w:val="12"/>
              </w:rPr>
            </w:pP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1.3.</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Выполнение проектно-изыскательских работ, разработка сметной </w:t>
            </w:r>
            <w:r w:rsidR="00F27A25" w:rsidRPr="00297F5E">
              <w:rPr>
                <w:rFonts w:ascii="Times New Roman" w:eastAsia="Calibri" w:hAnsi="Times New Roman" w:cs="Times New Roman"/>
                <w:sz w:val="12"/>
                <w:szCs w:val="12"/>
              </w:rPr>
              <w:t>документации</w:t>
            </w:r>
            <w:r w:rsidRPr="00297F5E">
              <w:rPr>
                <w:rFonts w:ascii="Times New Roman" w:eastAsia="Calibri" w:hAnsi="Times New Roman" w:cs="Times New Roman"/>
                <w:sz w:val="12"/>
                <w:szCs w:val="12"/>
              </w:rPr>
              <w:t>, получение технических условий и разрешительной документации</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1.4.</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Реконструкция СДК в с.Елшанка муниципального района Сергиевский Самарской области (в т.ч. в рамках Национального проекта "Культура")</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13 614 898,79</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8 407 200,00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4 526 953,85</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680 744,94</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1.5</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Реконструкция СДК в с.Елшанка муниципального района Сергиевский Самарской области -сверхфинансирование (в т.ч. в рамках Национального проекта "Культура") </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20 384 381,25</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19 365 162,15</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1 019 219,10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1.6</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Ремонтные работы Кандабулакского СДК**</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1 303 879,20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1 303 879,20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1.7</w:t>
            </w:r>
          </w:p>
        </w:tc>
        <w:tc>
          <w:tcPr>
            <w:tcW w:w="2766" w:type="pct"/>
            <w:hideMark/>
          </w:tcPr>
          <w:p w:rsidR="00297F5E" w:rsidRPr="00297F5E" w:rsidRDefault="00F27A25"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Ремонт</w:t>
            </w:r>
            <w:r w:rsidR="00297F5E" w:rsidRPr="00297F5E">
              <w:rPr>
                <w:rFonts w:ascii="Times New Roman" w:eastAsia="Calibri" w:hAnsi="Times New Roman" w:cs="Times New Roman"/>
                <w:sz w:val="12"/>
                <w:szCs w:val="12"/>
              </w:rPr>
              <w:t xml:space="preserve"> кровли Кандабулакского СДК**</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2 255 580,00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2 255 580,00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1.8</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Ремонтные работы Спасского СДК**</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1 881 598,80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1 881 598,80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1.9</w:t>
            </w:r>
          </w:p>
        </w:tc>
        <w:tc>
          <w:tcPr>
            <w:tcW w:w="2766" w:type="pct"/>
            <w:hideMark/>
          </w:tcPr>
          <w:p w:rsidR="00297F5E" w:rsidRPr="00297F5E" w:rsidRDefault="00F27A25"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Ремонт</w:t>
            </w:r>
            <w:r w:rsidR="00297F5E" w:rsidRPr="00297F5E">
              <w:rPr>
                <w:rFonts w:ascii="Times New Roman" w:eastAsia="Calibri" w:hAnsi="Times New Roman" w:cs="Times New Roman"/>
                <w:sz w:val="12"/>
                <w:szCs w:val="12"/>
              </w:rPr>
              <w:t xml:space="preserve"> кровли Спасского СДК**</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3 393 220,80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3 393 220,80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1.10</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Проектирование и строительство (реконструкция) объектов капитального строительства в сфере культуры </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1.11</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Государственная поддержка отрасли культуры - создание (реконструкция) и капитальный ремонт учреждений культурно-досугового типа в сельской местности -  Капитальный ремонт МАУК "МКДЦ" РДК "Дружба", расположенного по адресу </w:t>
            </w:r>
            <w:r w:rsidR="00F27A25" w:rsidRPr="00297F5E">
              <w:rPr>
                <w:rFonts w:ascii="Times New Roman" w:eastAsia="Calibri" w:hAnsi="Times New Roman" w:cs="Times New Roman"/>
                <w:sz w:val="12"/>
                <w:szCs w:val="12"/>
              </w:rPr>
              <w:t>с. Сергиевск,</w:t>
            </w:r>
            <w:r w:rsidRPr="00297F5E">
              <w:rPr>
                <w:rFonts w:ascii="Times New Roman" w:eastAsia="Calibri" w:hAnsi="Times New Roman" w:cs="Times New Roman"/>
                <w:sz w:val="12"/>
                <w:szCs w:val="12"/>
              </w:rPr>
              <w:t xml:space="preserve"> ул.Советская , д.66 (в т.ч. в рамках Национального проекта "Культура")</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21 617 795,02</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13 348 988,43</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7 187 916,84</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1 080 889,75</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1.12</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Государственная поддержка отрасли культуры - развитие сети учреждений</w:t>
            </w:r>
            <w:r w:rsidRPr="00297F5E">
              <w:rPr>
                <w:rFonts w:ascii="Times New Roman" w:eastAsia="Calibri" w:hAnsi="Times New Roman" w:cs="Times New Roman"/>
                <w:sz w:val="12"/>
                <w:szCs w:val="12"/>
              </w:rPr>
              <w:br/>
              <w:t>культурно-досугового типа - Капитальный ремонт Калиновского дома культуры МАУК МКДЦ муниципального района Сергиевский, расположенного по адресу: Самарская область, Сергиевский район, с. Калиновка, ул. Каськова, д. 18 (в т.ч. в рамках регионального проекта «Культурная среда» национального проекта «Культура»)</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19 914 844,18</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9 557 619,47</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9 361 480,53</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995 744,18</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F27A25" w:rsidP="00297F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9 557</w:t>
            </w:r>
            <w:r w:rsidR="00297F5E" w:rsidRPr="00297F5E">
              <w:rPr>
                <w:rFonts w:ascii="Times New Roman" w:eastAsia="Calibri" w:hAnsi="Times New Roman" w:cs="Times New Roman"/>
                <w:sz w:val="12"/>
                <w:szCs w:val="12"/>
              </w:rPr>
              <w:t>619,47</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9 361 480,53</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995 744,18</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1.13</w:t>
            </w:r>
          </w:p>
        </w:tc>
        <w:tc>
          <w:tcPr>
            <w:tcW w:w="2766" w:type="pct"/>
            <w:hideMark/>
          </w:tcPr>
          <w:p w:rsidR="00297F5E" w:rsidRPr="00297F5E" w:rsidRDefault="00297F5E" w:rsidP="00F27A25">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Государственная поддержка отрасли культуры - развитие сети учреждений</w:t>
            </w:r>
            <w:r w:rsidR="00F27A25">
              <w:rPr>
                <w:rFonts w:ascii="Times New Roman" w:eastAsia="Calibri" w:hAnsi="Times New Roman" w:cs="Times New Roman"/>
                <w:sz w:val="12"/>
                <w:szCs w:val="12"/>
              </w:rPr>
              <w:t xml:space="preserve"> </w:t>
            </w:r>
            <w:r w:rsidRPr="00297F5E">
              <w:rPr>
                <w:rFonts w:ascii="Times New Roman" w:eastAsia="Calibri" w:hAnsi="Times New Roman" w:cs="Times New Roman"/>
                <w:sz w:val="12"/>
                <w:szCs w:val="12"/>
              </w:rPr>
              <w:t>культурно-досугового типа - Капитальный ремонт Кутузовского дома культуры МАУК МКДЦ муниципального района Сергиевский, расположенного по адресу: Самарская область, Сергиевский район, п. Кутузовский, ул. Подлесная, д. 22 (в т.ч. в рамках регионального проекта «Культурная среда» национального проекта «Культура»)</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34 096 747,37</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20 730 822,40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11 661 087,60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1 704 837,37</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20 730 822,40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11 661 087,60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1 704 837,37</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1.14.</w:t>
            </w:r>
          </w:p>
        </w:tc>
        <w:tc>
          <w:tcPr>
            <w:tcW w:w="2766" w:type="pct"/>
            <w:noWrap/>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Укрепление материально-технической базы муниципальных учреждений, осуществляющих деятельность в сфере культуры (в том числе оснащение специализированным оборудованием (включая подготовительные, демонтажные, монтажные и пусконаладочные работы), музыкальными </w:t>
            </w:r>
            <w:r w:rsidRPr="00297F5E">
              <w:rPr>
                <w:rFonts w:ascii="Times New Roman" w:eastAsia="Calibri" w:hAnsi="Times New Roman" w:cs="Times New Roman"/>
                <w:sz w:val="12"/>
                <w:szCs w:val="12"/>
              </w:rPr>
              <w:lastRenderedPageBreak/>
              <w:t>инструментами, комплектование библиотечных фондов и др.)</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2 762 500,00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2 624 375,00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138 125,00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2 624 375,00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138 125,00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1.15.</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18 356 835,81</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11 160 956,16</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6 278 037,84</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917 841,81</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1.16.</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 (сверхфинансирование)</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296 614,21</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281 783,50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14 830,71</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1.17.</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Изготовление металлоконструкций и монтаж сцены в с.Сергиевск</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858 412,00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858 412,00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1.18.</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Модернизация (кап.ремонт, реконструкция) </w:t>
            </w:r>
            <w:r w:rsidR="00F27A25" w:rsidRPr="00297F5E">
              <w:rPr>
                <w:rFonts w:ascii="Times New Roman" w:eastAsia="Calibri" w:hAnsi="Times New Roman" w:cs="Times New Roman"/>
                <w:sz w:val="12"/>
                <w:szCs w:val="12"/>
              </w:rPr>
              <w:t>муниципальных</w:t>
            </w:r>
            <w:r w:rsidRPr="00297F5E">
              <w:rPr>
                <w:rFonts w:ascii="Times New Roman" w:eastAsia="Calibri" w:hAnsi="Times New Roman" w:cs="Times New Roman"/>
                <w:sz w:val="12"/>
                <w:szCs w:val="12"/>
              </w:rPr>
              <w:t xml:space="preserve"> детских школ искусств</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1.19.</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Реконструкция муниципального учреждения осуществляющего деятельность в сфере культуры в с.Воротнее, пер.Почтовый, 5</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474 616,00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474 616,00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w:t>
            </w:r>
          </w:p>
        </w:tc>
        <w:tc>
          <w:tcPr>
            <w:tcW w:w="2766"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Учреждения образования:</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425 137 844,29</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184 177 316,24</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202 692 509,43</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38 268 018,62</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25 05</w:t>
            </w:r>
            <w:r w:rsidR="00F27A25">
              <w:rPr>
                <w:rFonts w:ascii="Times New Roman" w:eastAsia="Calibri" w:hAnsi="Times New Roman" w:cs="Times New Roman"/>
                <w:bCs/>
                <w:sz w:val="12"/>
                <w:szCs w:val="12"/>
              </w:rPr>
              <w:t>3</w:t>
            </w:r>
            <w:r w:rsidRPr="00297F5E">
              <w:rPr>
                <w:rFonts w:ascii="Times New Roman" w:eastAsia="Calibri" w:hAnsi="Times New Roman" w:cs="Times New Roman"/>
                <w:bCs/>
                <w:sz w:val="12"/>
                <w:szCs w:val="12"/>
              </w:rPr>
              <w:t>000,00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23 442 312,50</w:t>
            </w:r>
          </w:p>
        </w:tc>
        <w:tc>
          <w:tcPr>
            <w:tcW w:w="118" w:type="pct"/>
            <w:hideMark/>
          </w:tcPr>
          <w:p w:rsidR="00297F5E" w:rsidRPr="00297F5E" w:rsidRDefault="00F27A25" w:rsidP="00297F5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2 078</w:t>
            </w:r>
            <w:r w:rsidR="00297F5E" w:rsidRPr="00297F5E">
              <w:rPr>
                <w:rFonts w:ascii="Times New Roman" w:eastAsia="Calibri" w:hAnsi="Times New Roman" w:cs="Times New Roman"/>
                <w:bCs/>
                <w:sz w:val="12"/>
                <w:szCs w:val="12"/>
              </w:rPr>
              <w:t>261,96</w:t>
            </w:r>
          </w:p>
        </w:tc>
        <w:tc>
          <w:tcPr>
            <w:tcW w:w="11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20 000 000,00</w:t>
            </w:r>
          </w:p>
        </w:tc>
        <w:tc>
          <w:tcPr>
            <w:tcW w:w="118" w:type="pct"/>
            <w:hideMark/>
          </w:tcPr>
          <w:p w:rsidR="00297F5E" w:rsidRPr="00297F5E" w:rsidRDefault="00297F5E" w:rsidP="00F27A25">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8 645411,76</w:t>
            </w:r>
          </w:p>
        </w:tc>
        <w:tc>
          <w:tcPr>
            <w:tcW w:w="111"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21 000 000,00</w:t>
            </w:r>
          </w:p>
        </w:tc>
        <w:tc>
          <w:tcPr>
            <w:tcW w:w="118" w:type="pct"/>
            <w:hideMark/>
          </w:tcPr>
          <w:p w:rsidR="00297F5E" w:rsidRPr="00297F5E" w:rsidRDefault="00297F5E" w:rsidP="00F27A25">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3 705882,35</w:t>
            </w:r>
          </w:p>
        </w:tc>
        <w:tc>
          <w:tcPr>
            <w:tcW w:w="111"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2.1.</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Ремонтно-восстановительные работы </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850 202,98</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850 202,98</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2.2.</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Обновление материально-технической базы в рамках создания Центров "Точка роста" </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132 111,00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132 111,00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2.3</w:t>
            </w:r>
          </w:p>
        </w:tc>
        <w:tc>
          <w:tcPr>
            <w:tcW w:w="2766" w:type="pct"/>
            <w:hideMark/>
          </w:tcPr>
          <w:p w:rsidR="00297F5E" w:rsidRPr="00297F5E" w:rsidRDefault="00297F5E" w:rsidP="00F27A25">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Проведение ремонтных </w:t>
            </w:r>
            <w:r w:rsidR="00F27A25" w:rsidRPr="00297F5E">
              <w:rPr>
                <w:rFonts w:ascii="Times New Roman" w:eastAsia="Calibri" w:hAnsi="Times New Roman" w:cs="Times New Roman"/>
                <w:sz w:val="12"/>
                <w:szCs w:val="12"/>
              </w:rPr>
              <w:t>работ и</w:t>
            </w:r>
            <w:r w:rsidRPr="00297F5E">
              <w:rPr>
                <w:rFonts w:ascii="Times New Roman" w:eastAsia="Calibri" w:hAnsi="Times New Roman" w:cs="Times New Roman"/>
                <w:sz w:val="12"/>
                <w:szCs w:val="12"/>
              </w:rPr>
              <w:t xml:space="preserve"> приобретение мебели для создания Центров «Точка роста» на базе образовательных учреждений</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6 577 200,00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6 577 200,00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2.4</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Выполнение проектно-изыскательских работ, разработка сметной </w:t>
            </w:r>
            <w:r w:rsidR="00F27A25" w:rsidRPr="00297F5E">
              <w:rPr>
                <w:rFonts w:ascii="Times New Roman" w:eastAsia="Calibri" w:hAnsi="Times New Roman" w:cs="Times New Roman"/>
                <w:sz w:val="12"/>
                <w:szCs w:val="12"/>
              </w:rPr>
              <w:t>документации</w:t>
            </w:r>
            <w:r w:rsidRPr="00297F5E">
              <w:rPr>
                <w:rFonts w:ascii="Times New Roman" w:eastAsia="Calibri" w:hAnsi="Times New Roman" w:cs="Times New Roman"/>
                <w:sz w:val="12"/>
                <w:szCs w:val="12"/>
              </w:rPr>
              <w:t>, получение технических условий и разрешительной документации</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3 347 067,20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3 347 067,20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226 551,84</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2.5.</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Капитальный ремонт структурного подразделения ГБОУ СОШ п.Сургут детский сад «Петушок» по адресу п.Сургут, ул.Первомайская, 8а</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2.6.</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Проведение капитального ремонта находящегося в муниципальной собственности здания СП детский сад "Аленушка" ГБОУ СОШ № 1 п.г.т. Суходол, расположенного по адресу: Самарская область, Сергиевский район, п.г.т. Суходол, ул.Школьная, 16, а также по благоустройству прилегающей территории</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37 848 235,29</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32 171 000,00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5 677 235,29</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2.7.</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Капитальный ремонт находящегося в муниципальной собственности здания, в том числе в порядке компенсации произведенных в текущем году кассовых расходов ГБОУ СОШ с. Кандабулак, ул. Горбунова, д. 14, а также по благоустройству прилегающей территории (ремонт пищеблока в ГБОУ СОШ с.Кандабулак муниципального района Сергиевский Самарской </w:t>
            </w:r>
            <w:r w:rsidR="00F27A25" w:rsidRPr="00297F5E">
              <w:rPr>
                <w:rFonts w:ascii="Times New Roman" w:eastAsia="Calibri" w:hAnsi="Times New Roman" w:cs="Times New Roman"/>
                <w:sz w:val="12"/>
                <w:szCs w:val="12"/>
              </w:rPr>
              <w:t>области) *</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1 284 492,00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1 091 818,20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192 673,80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2.8.</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Проведение капитального </w:t>
            </w:r>
            <w:r w:rsidR="00F27A25" w:rsidRPr="00297F5E">
              <w:rPr>
                <w:rFonts w:ascii="Times New Roman" w:eastAsia="Calibri" w:hAnsi="Times New Roman" w:cs="Times New Roman"/>
                <w:sz w:val="12"/>
                <w:szCs w:val="12"/>
              </w:rPr>
              <w:t>ремонта пищеблоков</w:t>
            </w:r>
            <w:r w:rsidRPr="00297F5E">
              <w:rPr>
                <w:rFonts w:ascii="Times New Roman" w:eastAsia="Calibri" w:hAnsi="Times New Roman" w:cs="Times New Roman"/>
                <w:sz w:val="12"/>
                <w:szCs w:val="12"/>
              </w:rPr>
              <w:t xml:space="preserve"> образовательных организаций</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1 890 123,08</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1 228 580,00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661 543,08</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2.9.</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Оснащение оборудованием пищеблоков образовательных организаций</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2 764 855,39</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1 797 156,00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967 699,39</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2.10.</w:t>
            </w:r>
          </w:p>
        </w:tc>
        <w:tc>
          <w:tcPr>
            <w:tcW w:w="2766" w:type="pct"/>
            <w:hideMark/>
          </w:tcPr>
          <w:p w:rsidR="00297F5E" w:rsidRPr="00297F5E" w:rsidRDefault="00297F5E" w:rsidP="00F27A25">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Текущее и </w:t>
            </w:r>
            <w:r w:rsidR="00F27A25" w:rsidRPr="00297F5E">
              <w:rPr>
                <w:rFonts w:ascii="Times New Roman" w:eastAsia="Calibri" w:hAnsi="Times New Roman" w:cs="Times New Roman"/>
                <w:sz w:val="12"/>
                <w:szCs w:val="12"/>
              </w:rPr>
              <w:t>перспективное материально</w:t>
            </w:r>
            <w:r w:rsidRPr="00297F5E">
              <w:rPr>
                <w:rFonts w:ascii="Times New Roman" w:eastAsia="Calibri" w:hAnsi="Times New Roman" w:cs="Times New Roman"/>
                <w:sz w:val="12"/>
                <w:szCs w:val="12"/>
              </w:rPr>
              <w:t>-техническое обеспечение и устранение</w:t>
            </w:r>
            <w:r w:rsidR="00F27A25" w:rsidRPr="00297F5E">
              <w:rPr>
                <w:rFonts w:ascii="Times New Roman" w:eastAsia="Calibri" w:hAnsi="Times New Roman" w:cs="Times New Roman"/>
                <w:sz w:val="12"/>
                <w:szCs w:val="12"/>
              </w:rPr>
              <w:t xml:space="preserve"> нарушений обязательных требований</w:t>
            </w:r>
            <w:r w:rsidRPr="00297F5E">
              <w:rPr>
                <w:rFonts w:ascii="Times New Roman" w:eastAsia="Calibri" w:hAnsi="Times New Roman" w:cs="Times New Roman"/>
                <w:sz w:val="12"/>
                <w:szCs w:val="12"/>
              </w:rPr>
              <w:t xml:space="preserve"> санитарного законодательства по </w:t>
            </w:r>
            <w:r w:rsidR="00F27A25">
              <w:rPr>
                <w:rFonts w:ascii="Times New Roman" w:eastAsia="Calibri" w:hAnsi="Times New Roman" w:cs="Times New Roman"/>
                <w:sz w:val="12"/>
                <w:szCs w:val="12"/>
              </w:rPr>
              <w:t xml:space="preserve">предписаниям </w:t>
            </w:r>
            <w:r w:rsidRPr="00297F5E">
              <w:rPr>
                <w:rFonts w:ascii="Times New Roman" w:eastAsia="Calibri" w:hAnsi="Times New Roman" w:cs="Times New Roman"/>
                <w:sz w:val="12"/>
                <w:szCs w:val="12"/>
              </w:rPr>
              <w:t>Управления Роспотребнадзора по Самарской области</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2.11.</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Проведение ремонта в спортивных залах и оснащению спортивным инвентарем и оборудованием открытых плоскостных спортивных сооружений государственных общеобразовательных организаций, расположенных в сельской местности </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212 071,97</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212 071,97</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2.12.</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Проведение капитального ремонта находящихся в муниципальной собственности зданий, занимаемых государственными и муниципальными образовательными учреждениями, а также по благоустройству прилегающей территории (Капитальный ремонт кровли ГБОУ СОШ "ОЦ" п.Серноводск муниципального района Сергиевский)</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5 121 748,24</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4 353 485,80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768 262,44</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2.13.</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Оснащение зданий (объектов (территорий)) государственных и муниципальных образовательных учреждений Самарской области техническими средствами комплексной безопасности </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3 835 770,35</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3 260 404,00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575 366,35</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lastRenderedPageBreak/>
              <w:t>2.14.</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Проведение капитального ремонта и оснащение основными средствами и материальными запасами зданий (помещений), находящихся в муниципальной собственности, занимаемых государственными и муниципальными образовательными учреждениями, а также по благоустройству прилегающей территории</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2.15.</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Капитальный ремонт и оснащение основными средствами и материальными запасами здания ГБОУ СОШ №2 п.г.т. Суходол муниципального района Сергиевский</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127 176 680,62</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80 986 110,21</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45 554 687,00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635 883,41</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F27A25" w:rsidP="00297F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25 053</w:t>
            </w:r>
            <w:r w:rsidR="00297F5E" w:rsidRPr="00297F5E">
              <w:rPr>
                <w:rFonts w:ascii="Times New Roman" w:eastAsia="Calibri" w:hAnsi="Times New Roman" w:cs="Times New Roman"/>
                <w:sz w:val="12"/>
                <w:szCs w:val="12"/>
              </w:rPr>
              <w:t>000,00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14 092 312,50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196 710,12</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2.16.</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Капитальный ремонт и оснащение основными средствами и материальными запасами ГБОУ СОШ с. Кандабулак муниципального района Сергиевский Самарской области</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39 557 829,95</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25 190 426,09</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14 169 614,67</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197 789,19</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2.17.</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Капитальный ремонт </w:t>
            </w:r>
            <w:r w:rsidR="00F27A25" w:rsidRPr="00297F5E">
              <w:rPr>
                <w:rFonts w:ascii="Times New Roman" w:eastAsia="Calibri" w:hAnsi="Times New Roman" w:cs="Times New Roman"/>
                <w:sz w:val="12"/>
                <w:szCs w:val="12"/>
              </w:rPr>
              <w:t>и оснащение</w:t>
            </w:r>
            <w:r w:rsidRPr="00297F5E">
              <w:rPr>
                <w:rFonts w:ascii="Times New Roman" w:eastAsia="Calibri" w:hAnsi="Times New Roman" w:cs="Times New Roman"/>
                <w:sz w:val="12"/>
                <w:szCs w:val="12"/>
              </w:rPr>
              <w:t xml:space="preserve"> основными средствами и материальными запасами здания ГБОУ СОШ с. Кармало-Аделяково муниципального района Сергиевский Самарской области</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75 861 779,34</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48 308 781,06</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27 173 689,35</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379 308,93</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2.18.</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Капитальный ремонт и оснащение основными средствами и материальными запасами </w:t>
            </w:r>
            <w:r w:rsidR="00F27A25" w:rsidRPr="00297F5E">
              <w:rPr>
                <w:rFonts w:ascii="Times New Roman" w:eastAsia="Calibri" w:hAnsi="Times New Roman" w:cs="Times New Roman"/>
                <w:sz w:val="12"/>
                <w:szCs w:val="12"/>
              </w:rPr>
              <w:t>здания ГБОУ</w:t>
            </w:r>
            <w:r w:rsidRPr="00297F5E">
              <w:rPr>
                <w:rFonts w:ascii="Times New Roman" w:eastAsia="Calibri" w:hAnsi="Times New Roman" w:cs="Times New Roman"/>
                <w:sz w:val="12"/>
                <w:szCs w:val="12"/>
              </w:rPr>
              <w:t xml:space="preserve"> СОШ ОЦ с. Красносельское муниципального района Сергиевский</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46 626 882,72</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29 691 998,88</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16 701 749,37</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233 134,47</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2.19.</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Капитальный ремонт ГБОУ СОШ с.Кандабулак муниципального района Сергиевский Самарской </w:t>
            </w:r>
            <w:r w:rsidR="00F27A25" w:rsidRPr="00297F5E">
              <w:rPr>
                <w:rFonts w:ascii="Times New Roman" w:eastAsia="Calibri" w:hAnsi="Times New Roman" w:cs="Times New Roman"/>
                <w:sz w:val="12"/>
                <w:szCs w:val="12"/>
              </w:rPr>
              <w:t>области (</w:t>
            </w:r>
            <w:r w:rsidRPr="00297F5E">
              <w:rPr>
                <w:rFonts w:ascii="Times New Roman" w:eastAsia="Calibri" w:hAnsi="Times New Roman" w:cs="Times New Roman"/>
                <w:sz w:val="12"/>
                <w:szCs w:val="12"/>
              </w:rPr>
              <w:t>свехфинансирование)</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1 337 714,38</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1 137 057,22</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200 657,16</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2.20.</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Капитальный ремонт ГБОУ СОШ с.Кармало-Аделяково муниципального района Сергиевский Самарской области (свехфинансирование)</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2 502 888,79</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2 127 455,47</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375 433,32</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2.21.</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Капитальный ремонт ГБОУ СОШ ОЦ с.Красносельское муниципального района Сергиевский (свехфинансирование)</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1 853 896,88</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1 575 812,35</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278 084,53</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2.22.</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Благоустройство прилегающей территории ГБОУ К.Аделяковская СОШ, Красносельская СОШ, Кандабулакская СОШ м.р.Сергиевский  </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2 000 000,00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2 000 000,00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2.23.</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Проведение капитального ремонта находящегося в муниципальной собственности здания СП детский сад "Сказка" ГБОУ СОШ № 1 п.г.т. Суходол, расположенного по адресу: Самарская область, Сергиевский район, п.г.т. Суходол, ул. Куйбышева, а также по благоустройству прилегающей территории</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59 235 294,11</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50 350 000,00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8 885 294,11</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9 350 000,00</w:t>
            </w:r>
          </w:p>
        </w:tc>
        <w:tc>
          <w:tcPr>
            <w:tcW w:w="118" w:type="pct"/>
            <w:hideMark/>
          </w:tcPr>
          <w:p w:rsidR="00297F5E" w:rsidRPr="00297F5E" w:rsidRDefault="00F27A25" w:rsidP="00297F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1 650</w:t>
            </w:r>
            <w:r w:rsidR="00297F5E" w:rsidRPr="00297F5E">
              <w:rPr>
                <w:rFonts w:ascii="Times New Roman" w:eastAsia="Calibri" w:hAnsi="Times New Roman" w:cs="Times New Roman"/>
                <w:sz w:val="12"/>
                <w:szCs w:val="12"/>
              </w:rPr>
              <w:t>000,00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20 000 000,00</w:t>
            </w:r>
          </w:p>
        </w:tc>
        <w:tc>
          <w:tcPr>
            <w:tcW w:w="118" w:type="pct"/>
            <w:hideMark/>
          </w:tcPr>
          <w:p w:rsidR="00297F5E" w:rsidRPr="00297F5E" w:rsidRDefault="00F27A25" w:rsidP="00297F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3 529</w:t>
            </w:r>
            <w:r w:rsidR="00297F5E" w:rsidRPr="00297F5E">
              <w:rPr>
                <w:rFonts w:ascii="Times New Roman" w:eastAsia="Calibri" w:hAnsi="Times New Roman" w:cs="Times New Roman"/>
                <w:sz w:val="12"/>
                <w:szCs w:val="12"/>
              </w:rPr>
              <w:t>411,76</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21 000 000,00</w:t>
            </w:r>
          </w:p>
        </w:tc>
        <w:tc>
          <w:tcPr>
            <w:tcW w:w="118" w:type="pct"/>
            <w:hideMark/>
          </w:tcPr>
          <w:p w:rsidR="00297F5E" w:rsidRPr="00297F5E" w:rsidRDefault="00297F5E" w:rsidP="00F27A25">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3 705882,35</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2.24</w:t>
            </w:r>
          </w:p>
        </w:tc>
        <w:tc>
          <w:tcPr>
            <w:tcW w:w="2766" w:type="pct"/>
            <w:noWrap/>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Ремонт спортивного зала в рамках проведения мероприятий «Капитальный ремонт здания ГБОУ СОШ № 2 п.г.т. Суходол муниципального района Сергиевский»</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5 121 000,00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5 121 000,00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5 000,00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F27A25" w:rsidP="00297F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5 116</w:t>
            </w:r>
            <w:r w:rsidR="00297F5E" w:rsidRPr="00297F5E">
              <w:rPr>
                <w:rFonts w:ascii="Times New Roman" w:eastAsia="Calibri" w:hAnsi="Times New Roman" w:cs="Times New Roman"/>
                <w:sz w:val="12"/>
                <w:szCs w:val="12"/>
              </w:rPr>
              <w:t>000,00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w:t>
            </w:r>
          </w:p>
        </w:tc>
        <w:tc>
          <w:tcPr>
            <w:tcW w:w="2766"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Муниципальные административные здания и прочие сооружения</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441 192 021,94</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404 729 603,00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36 447 418,94</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15 000,00</w:t>
            </w:r>
          </w:p>
        </w:tc>
        <w:tc>
          <w:tcPr>
            <w:tcW w:w="120"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109 619 500,00</w:t>
            </w:r>
          </w:p>
        </w:tc>
        <w:tc>
          <w:tcPr>
            <w:tcW w:w="118" w:type="pct"/>
            <w:hideMark/>
          </w:tcPr>
          <w:p w:rsidR="00297F5E" w:rsidRPr="00297F5E" w:rsidRDefault="00F27A25" w:rsidP="00297F5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11 459</w:t>
            </w:r>
            <w:r w:rsidR="00297F5E" w:rsidRPr="00297F5E">
              <w:rPr>
                <w:rFonts w:ascii="Times New Roman" w:eastAsia="Calibri" w:hAnsi="Times New Roman" w:cs="Times New Roman"/>
                <w:bCs/>
                <w:sz w:val="12"/>
                <w:szCs w:val="12"/>
              </w:rPr>
              <w:t>191,70</w:t>
            </w:r>
          </w:p>
        </w:tc>
        <w:tc>
          <w:tcPr>
            <w:tcW w:w="11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123 446 745,00</w:t>
            </w:r>
          </w:p>
        </w:tc>
        <w:tc>
          <w:tcPr>
            <w:tcW w:w="118" w:type="pct"/>
            <w:hideMark/>
          </w:tcPr>
          <w:p w:rsidR="00297F5E" w:rsidRPr="00297F5E" w:rsidRDefault="00297F5E" w:rsidP="00F27A25">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6 997197,11</w:t>
            </w:r>
          </w:p>
        </w:tc>
        <w:tc>
          <w:tcPr>
            <w:tcW w:w="111"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123 446 745,00</w:t>
            </w:r>
          </w:p>
        </w:tc>
        <w:tc>
          <w:tcPr>
            <w:tcW w:w="118" w:type="pct"/>
            <w:hideMark/>
          </w:tcPr>
          <w:p w:rsidR="00297F5E" w:rsidRPr="00297F5E" w:rsidRDefault="00297F5E" w:rsidP="00F27A25">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6 997197,11</w:t>
            </w:r>
          </w:p>
        </w:tc>
        <w:tc>
          <w:tcPr>
            <w:tcW w:w="111"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3.1.</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Ремонтно-</w:t>
            </w:r>
            <w:r w:rsidR="00F27A25" w:rsidRPr="00297F5E">
              <w:rPr>
                <w:rFonts w:ascii="Times New Roman" w:eastAsia="Calibri" w:hAnsi="Times New Roman" w:cs="Times New Roman"/>
                <w:sz w:val="12"/>
                <w:szCs w:val="12"/>
              </w:rPr>
              <w:t>восстановительные</w:t>
            </w:r>
            <w:r w:rsidRPr="00297F5E">
              <w:rPr>
                <w:rFonts w:ascii="Times New Roman" w:eastAsia="Calibri" w:hAnsi="Times New Roman" w:cs="Times New Roman"/>
                <w:sz w:val="12"/>
                <w:szCs w:val="12"/>
              </w:rPr>
              <w:t xml:space="preserve"> работы </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399 716,00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399 716,00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3.2.</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Материально-техническое обеспечение</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10 794 006,37</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10 779 006,37</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15 000,00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F27A25">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3 491583,00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3.3.</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Выполнение проектно-изыскательских работ, разработка сметной </w:t>
            </w:r>
            <w:r w:rsidR="00F27A25" w:rsidRPr="00297F5E">
              <w:rPr>
                <w:rFonts w:ascii="Times New Roman" w:eastAsia="Calibri" w:hAnsi="Times New Roman" w:cs="Times New Roman"/>
                <w:sz w:val="12"/>
                <w:szCs w:val="12"/>
              </w:rPr>
              <w:t>документации</w:t>
            </w:r>
            <w:r w:rsidRPr="00297F5E">
              <w:rPr>
                <w:rFonts w:ascii="Times New Roman" w:eastAsia="Calibri" w:hAnsi="Times New Roman" w:cs="Times New Roman"/>
                <w:sz w:val="12"/>
                <w:szCs w:val="12"/>
              </w:rPr>
              <w:t>, получение технических условий и разрешительной документации</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1 645 486,75</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1 645 486,75</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80 000,00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500 000,00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500 000,00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3.4.</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Создание условий для обеспечения жителей муниципальных образований в Самарской области услугами </w:t>
            </w:r>
            <w:r w:rsidR="00F27A25" w:rsidRPr="00297F5E">
              <w:rPr>
                <w:rFonts w:ascii="Times New Roman" w:eastAsia="Calibri" w:hAnsi="Times New Roman" w:cs="Times New Roman"/>
                <w:sz w:val="12"/>
                <w:szCs w:val="12"/>
              </w:rPr>
              <w:t>связи,</w:t>
            </w:r>
            <w:r w:rsidRPr="00297F5E">
              <w:rPr>
                <w:rFonts w:ascii="Times New Roman" w:eastAsia="Calibri" w:hAnsi="Times New Roman" w:cs="Times New Roman"/>
                <w:sz w:val="12"/>
                <w:szCs w:val="12"/>
              </w:rPr>
              <w:t xml:space="preserve"> в части проведения ремонта зданий, находящихся в муниципальной собственности, в которых расположены отделения почтовой </w:t>
            </w:r>
            <w:r w:rsidR="00F27A25" w:rsidRPr="00297F5E">
              <w:rPr>
                <w:rFonts w:ascii="Times New Roman" w:eastAsia="Calibri" w:hAnsi="Times New Roman" w:cs="Times New Roman"/>
                <w:sz w:val="12"/>
                <w:szCs w:val="12"/>
              </w:rPr>
              <w:t>связи,</w:t>
            </w:r>
            <w:r w:rsidRPr="00297F5E">
              <w:rPr>
                <w:rFonts w:ascii="Times New Roman" w:eastAsia="Calibri" w:hAnsi="Times New Roman" w:cs="Times New Roman"/>
                <w:sz w:val="12"/>
                <w:szCs w:val="12"/>
              </w:rPr>
              <w:t xml:space="preserve"> и благоустройства прилегающей территории</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326 239,90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116 613,00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209 626,90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3.5.</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Реконструкция спортивного комплекса "Олимп" п.Суходол</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423 948 411,59</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402 750 990,00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21 197 421,59</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107 757 500,00</w:t>
            </w:r>
          </w:p>
        </w:tc>
        <w:tc>
          <w:tcPr>
            <w:tcW w:w="118" w:type="pct"/>
            <w:hideMark/>
          </w:tcPr>
          <w:p w:rsidR="00297F5E" w:rsidRPr="00297F5E" w:rsidRDefault="00297F5E" w:rsidP="00F27A25">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5 671447,</w:t>
            </w:r>
            <w:r w:rsidRPr="00297F5E">
              <w:rPr>
                <w:rFonts w:ascii="Times New Roman" w:eastAsia="Calibri" w:hAnsi="Times New Roman" w:cs="Times New Roman"/>
                <w:sz w:val="12"/>
                <w:szCs w:val="12"/>
              </w:rPr>
              <w:lastRenderedPageBreak/>
              <w:t>37</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123 446 745,00</w:t>
            </w:r>
          </w:p>
        </w:tc>
        <w:tc>
          <w:tcPr>
            <w:tcW w:w="118" w:type="pct"/>
            <w:hideMark/>
          </w:tcPr>
          <w:p w:rsidR="00297F5E" w:rsidRPr="00297F5E" w:rsidRDefault="00297F5E" w:rsidP="00F27A25">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6 497197,11</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123 446 745,00</w:t>
            </w:r>
          </w:p>
        </w:tc>
        <w:tc>
          <w:tcPr>
            <w:tcW w:w="118" w:type="pct"/>
            <w:hideMark/>
          </w:tcPr>
          <w:p w:rsidR="00297F5E" w:rsidRPr="00297F5E" w:rsidRDefault="00297F5E" w:rsidP="00F27A25">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6 497197,11</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3.6</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Приобретение и монтаж спортивно-технологического оборудования для оснащения спортивных залов</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1 960 000,00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1 862 000,00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98 000,00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1 862 000,00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98 000,00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3.7</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Прочие административные здания</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2 118 161,33</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2 118 161,33</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F27A25">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2 118161,33</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4.</w:t>
            </w:r>
          </w:p>
        </w:tc>
        <w:tc>
          <w:tcPr>
            <w:tcW w:w="2766"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 xml:space="preserve">Обустройство и восстановление воинских захоронений </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1 195 538,91</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741 277,01</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399 850,88</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54 411,02</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5.</w:t>
            </w:r>
          </w:p>
        </w:tc>
        <w:tc>
          <w:tcPr>
            <w:tcW w:w="2766"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Благоустройство военно-исторических мемориальных комплексов (памятников)</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4 636 920,00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4 405 070,00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231 850,00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6.</w:t>
            </w:r>
          </w:p>
        </w:tc>
        <w:tc>
          <w:tcPr>
            <w:tcW w:w="2766"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Прочие объекты и сооружения</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11 231 398,35</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9 925 398,35</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1 306 000,00</w:t>
            </w:r>
          </w:p>
        </w:tc>
        <w:tc>
          <w:tcPr>
            <w:tcW w:w="120"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8" w:type="pct"/>
            <w:hideMark/>
          </w:tcPr>
          <w:p w:rsidR="00297F5E" w:rsidRPr="00297F5E" w:rsidRDefault="00F27A25" w:rsidP="00297F5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3 548</w:t>
            </w:r>
            <w:r w:rsidR="00297F5E" w:rsidRPr="00297F5E">
              <w:rPr>
                <w:rFonts w:ascii="Times New Roman" w:eastAsia="Calibri" w:hAnsi="Times New Roman" w:cs="Times New Roman"/>
                <w:bCs/>
                <w:sz w:val="12"/>
                <w:szCs w:val="12"/>
              </w:rPr>
              <w:t>021,53</w:t>
            </w:r>
          </w:p>
        </w:tc>
        <w:tc>
          <w:tcPr>
            <w:tcW w:w="11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r>
      <w:tr w:rsidR="00297F5E" w:rsidRPr="00297F5E" w:rsidTr="00F27A25">
        <w:trPr>
          <w:trHeight w:val="20"/>
        </w:trPr>
        <w:tc>
          <w:tcPr>
            <w:tcW w:w="2956" w:type="pct"/>
            <w:gridSpan w:val="2"/>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ИТОГО</w:t>
            </w:r>
          </w:p>
        </w:tc>
        <w:tc>
          <w:tcPr>
            <w:tcW w:w="142"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1 024 898 164,92</w:t>
            </w:r>
          </w:p>
        </w:tc>
        <w:tc>
          <w:tcPr>
            <w:tcW w:w="128"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248 124 179,71</w:t>
            </w:r>
          </w:p>
        </w:tc>
        <w:tc>
          <w:tcPr>
            <w:tcW w:w="128"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673 513 830,62</w:t>
            </w:r>
          </w:p>
        </w:tc>
        <w:tc>
          <w:tcPr>
            <w:tcW w:w="128"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101 939 154,59</w:t>
            </w:r>
          </w:p>
        </w:tc>
        <w:tc>
          <w:tcPr>
            <w:tcW w:w="137"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1 321 000,00</w:t>
            </w:r>
          </w:p>
        </w:tc>
        <w:tc>
          <w:tcPr>
            <w:tcW w:w="120" w:type="pct"/>
            <w:noWrap/>
            <w:hideMark/>
          </w:tcPr>
          <w:p w:rsidR="00297F5E" w:rsidRPr="00297F5E" w:rsidRDefault="00F27A25" w:rsidP="00297F5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55 341</w:t>
            </w:r>
            <w:r w:rsidR="00297F5E" w:rsidRPr="00297F5E">
              <w:rPr>
                <w:rFonts w:ascii="Times New Roman" w:eastAsia="Calibri" w:hAnsi="Times New Roman" w:cs="Times New Roman"/>
                <w:bCs/>
                <w:sz w:val="12"/>
                <w:szCs w:val="12"/>
              </w:rPr>
              <w:t>441,87</w:t>
            </w:r>
          </w:p>
        </w:tc>
        <w:tc>
          <w:tcPr>
            <w:tcW w:w="128"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156 708 755,63</w:t>
            </w:r>
          </w:p>
        </w:tc>
        <w:tc>
          <w:tcPr>
            <w:tcW w:w="118" w:type="pct"/>
            <w:noWrap/>
            <w:hideMark/>
          </w:tcPr>
          <w:p w:rsidR="00297F5E" w:rsidRPr="00297F5E" w:rsidRDefault="00F27A25" w:rsidP="00297F5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19 924</w:t>
            </w:r>
            <w:r w:rsidR="00297F5E" w:rsidRPr="00297F5E">
              <w:rPr>
                <w:rFonts w:ascii="Times New Roman" w:eastAsia="Calibri" w:hAnsi="Times New Roman" w:cs="Times New Roman"/>
                <w:bCs/>
                <w:sz w:val="12"/>
                <w:szCs w:val="12"/>
              </w:rPr>
              <w:t>181,74</w:t>
            </w:r>
          </w:p>
        </w:tc>
        <w:tc>
          <w:tcPr>
            <w:tcW w:w="112"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143 446 745,00</w:t>
            </w:r>
          </w:p>
        </w:tc>
        <w:tc>
          <w:tcPr>
            <w:tcW w:w="118" w:type="pct"/>
            <w:noWrap/>
            <w:hideMark/>
          </w:tcPr>
          <w:p w:rsidR="00297F5E" w:rsidRPr="00297F5E" w:rsidRDefault="00F27A25" w:rsidP="00297F5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15 642</w:t>
            </w:r>
            <w:r w:rsidR="00297F5E" w:rsidRPr="00297F5E">
              <w:rPr>
                <w:rFonts w:ascii="Times New Roman" w:eastAsia="Calibri" w:hAnsi="Times New Roman" w:cs="Times New Roman"/>
                <w:bCs/>
                <w:sz w:val="12"/>
                <w:szCs w:val="12"/>
              </w:rPr>
              <w:t>608,87</w:t>
            </w:r>
          </w:p>
        </w:tc>
        <w:tc>
          <w:tcPr>
            <w:tcW w:w="111"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144 446 745,00</w:t>
            </w:r>
          </w:p>
        </w:tc>
        <w:tc>
          <w:tcPr>
            <w:tcW w:w="118" w:type="pct"/>
            <w:noWrap/>
            <w:hideMark/>
          </w:tcPr>
          <w:p w:rsidR="00297F5E" w:rsidRPr="00297F5E" w:rsidRDefault="00F27A25" w:rsidP="00297F5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10 703</w:t>
            </w:r>
            <w:r w:rsidR="00297F5E" w:rsidRPr="00297F5E">
              <w:rPr>
                <w:rFonts w:ascii="Times New Roman" w:eastAsia="Calibri" w:hAnsi="Times New Roman" w:cs="Times New Roman"/>
                <w:bCs/>
                <w:sz w:val="12"/>
                <w:szCs w:val="12"/>
              </w:rPr>
              <w:t>079,46</w:t>
            </w:r>
          </w:p>
        </w:tc>
        <w:tc>
          <w:tcPr>
            <w:tcW w:w="111"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r>
    </w:tbl>
    <w:p w:rsidR="00F27A25" w:rsidRPr="00F27A25" w:rsidRDefault="00F27A25" w:rsidP="00F27A25">
      <w:pPr>
        <w:tabs>
          <w:tab w:val="left" w:pos="284"/>
        </w:tabs>
        <w:spacing w:after="0" w:line="240" w:lineRule="auto"/>
        <w:ind w:firstLine="284"/>
        <w:jc w:val="both"/>
        <w:rPr>
          <w:rFonts w:ascii="Times New Roman" w:eastAsia="Calibri" w:hAnsi="Times New Roman" w:cs="Times New Roman"/>
          <w:sz w:val="12"/>
          <w:szCs w:val="12"/>
        </w:rPr>
      </w:pPr>
      <w:r w:rsidRPr="00F27A25">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  </w:t>
      </w:r>
    </w:p>
    <w:p w:rsidR="00DE789C" w:rsidRPr="00DE789C" w:rsidRDefault="00F27A25" w:rsidP="00F27A25">
      <w:pPr>
        <w:tabs>
          <w:tab w:val="left" w:pos="284"/>
        </w:tabs>
        <w:spacing w:after="0" w:line="240" w:lineRule="auto"/>
        <w:ind w:firstLine="284"/>
        <w:jc w:val="both"/>
        <w:rPr>
          <w:rFonts w:ascii="Times New Roman" w:eastAsia="Calibri" w:hAnsi="Times New Roman" w:cs="Times New Roman"/>
          <w:sz w:val="12"/>
          <w:szCs w:val="12"/>
        </w:rPr>
      </w:pPr>
      <w:r w:rsidRPr="00F27A25">
        <w:rPr>
          <w:rFonts w:ascii="Times New Roman" w:eastAsia="Calibri" w:hAnsi="Times New Roman" w:cs="Times New Roman"/>
          <w:sz w:val="12"/>
          <w:szCs w:val="12"/>
        </w:rPr>
        <w:t>⃰⃰(**) при наличии финансирования</w:t>
      </w: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2649D2" w:rsidRPr="00DE789C" w:rsidRDefault="002649D2" w:rsidP="002649D2">
      <w:pPr>
        <w:tabs>
          <w:tab w:val="left" w:pos="284"/>
          <w:tab w:val="left" w:pos="3828"/>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АДМИНИСТРАЦИЯ</w:t>
      </w:r>
    </w:p>
    <w:p w:rsidR="002649D2" w:rsidRPr="00DE789C" w:rsidRDefault="002649D2" w:rsidP="002649D2">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МУНИЦИПАЛЬНОГО РАЙОНА СЕРГИЕВСКИЙ</w:t>
      </w:r>
    </w:p>
    <w:p w:rsidR="002649D2" w:rsidRPr="00DE789C" w:rsidRDefault="002649D2" w:rsidP="002649D2">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САМАРСКОЙ ОБЛАСТИ</w:t>
      </w:r>
    </w:p>
    <w:p w:rsidR="002649D2" w:rsidRPr="00DE789C" w:rsidRDefault="002649D2" w:rsidP="002649D2">
      <w:pPr>
        <w:tabs>
          <w:tab w:val="left" w:pos="284"/>
        </w:tabs>
        <w:spacing w:after="0" w:line="240" w:lineRule="auto"/>
        <w:jc w:val="center"/>
        <w:rPr>
          <w:rFonts w:ascii="Times New Roman" w:eastAsia="Calibri" w:hAnsi="Times New Roman" w:cs="Times New Roman"/>
          <w:sz w:val="12"/>
          <w:szCs w:val="12"/>
        </w:rPr>
      </w:pPr>
    </w:p>
    <w:p w:rsidR="002649D2" w:rsidRPr="00DE789C" w:rsidRDefault="002649D2" w:rsidP="002649D2">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ПОСТАНОВЛЕНИЕ</w:t>
      </w:r>
    </w:p>
    <w:p w:rsidR="002649D2" w:rsidRPr="00DE789C" w:rsidRDefault="002649D2" w:rsidP="002649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DE789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DE789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№1367</w:t>
      </w:r>
    </w:p>
    <w:p w:rsidR="002649D2" w:rsidRDefault="002649D2" w:rsidP="002649D2">
      <w:pPr>
        <w:tabs>
          <w:tab w:val="left" w:pos="284"/>
        </w:tabs>
        <w:spacing w:after="0" w:line="240" w:lineRule="auto"/>
        <w:jc w:val="center"/>
        <w:rPr>
          <w:rFonts w:ascii="Times New Roman" w:eastAsia="Calibri" w:hAnsi="Times New Roman" w:cs="Times New Roman"/>
          <w:b/>
          <w:sz w:val="12"/>
          <w:szCs w:val="12"/>
        </w:rPr>
      </w:pPr>
      <w:r w:rsidRPr="002649D2">
        <w:rPr>
          <w:rFonts w:ascii="Times New Roman" w:eastAsia="Calibri" w:hAnsi="Times New Roman" w:cs="Times New Roman"/>
          <w:b/>
          <w:sz w:val="12"/>
          <w:szCs w:val="12"/>
        </w:rPr>
        <w:t>Об утверждении Программы профилактики рисков причинения вреда (ущерба)</w:t>
      </w:r>
    </w:p>
    <w:p w:rsidR="002649D2" w:rsidRDefault="002649D2" w:rsidP="002649D2">
      <w:pPr>
        <w:tabs>
          <w:tab w:val="left" w:pos="284"/>
        </w:tabs>
        <w:spacing w:after="0" w:line="240" w:lineRule="auto"/>
        <w:jc w:val="center"/>
        <w:rPr>
          <w:rFonts w:ascii="Times New Roman" w:eastAsia="Calibri" w:hAnsi="Times New Roman" w:cs="Times New Roman"/>
          <w:b/>
          <w:sz w:val="12"/>
          <w:szCs w:val="12"/>
        </w:rPr>
      </w:pPr>
      <w:r w:rsidRPr="002649D2">
        <w:rPr>
          <w:rFonts w:ascii="Times New Roman" w:eastAsia="Calibri" w:hAnsi="Times New Roman" w:cs="Times New Roman"/>
          <w:b/>
          <w:sz w:val="12"/>
          <w:szCs w:val="12"/>
        </w:rPr>
        <w:t xml:space="preserve"> охраняемым законом ценностям в рамках организации и осуществления муниципального земельного контроля</w:t>
      </w:r>
    </w:p>
    <w:p w:rsidR="002649D2" w:rsidRPr="002649D2" w:rsidRDefault="002649D2" w:rsidP="002649D2">
      <w:pPr>
        <w:tabs>
          <w:tab w:val="left" w:pos="284"/>
        </w:tabs>
        <w:spacing w:after="0" w:line="240" w:lineRule="auto"/>
        <w:jc w:val="center"/>
        <w:rPr>
          <w:rFonts w:ascii="Times New Roman" w:eastAsia="Calibri" w:hAnsi="Times New Roman" w:cs="Times New Roman"/>
          <w:b/>
          <w:sz w:val="12"/>
          <w:szCs w:val="12"/>
        </w:rPr>
      </w:pPr>
      <w:r w:rsidRPr="002649D2">
        <w:rPr>
          <w:rFonts w:ascii="Times New Roman" w:eastAsia="Calibri" w:hAnsi="Times New Roman" w:cs="Times New Roman"/>
          <w:b/>
          <w:sz w:val="12"/>
          <w:szCs w:val="12"/>
        </w:rPr>
        <w:t xml:space="preserve"> на территории муниципального района Сергиевский Самарской области на 2024 год.</w:t>
      </w:r>
    </w:p>
    <w:p w:rsidR="002649D2" w:rsidRPr="002649D2" w:rsidRDefault="002649D2" w:rsidP="002649D2">
      <w:pPr>
        <w:tabs>
          <w:tab w:val="left" w:pos="284"/>
        </w:tabs>
        <w:spacing w:after="0" w:line="240" w:lineRule="auto"/>
        <w:jc w:val="both"/>
        <w:rPr>
          <w:rFonts w:ascii="Times New Roman" w:eastAsia="Calibri" w:hAnsi="Times New Roman" w:cs="Times New Roman"/>
          <w:sz w:val="12"/>
          <w:szCs w:val="12"/>
        </w:rPr>
      </w:pP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Решения Собрания Представителей муниципального района Сергиевский Самарской области от 16.09.2021 г. № 44 «Об утверждении Положения о муниципальном земельном контроле в границах муниципального района Сергиевский Самарской области», Уставом муниципального района Сергиевский Самарской области, Администрация муниципального района Сергиевский.</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b/>
          <w:sz w:val="12"/>
          <w:szCs w:val="12"/>
        </w:rPr>
      </w:pPr>
      <w:r w:rsidRPr="002649D2">
        <w:rPr>
          <w:rFonts w:ascii="Times New Roman" w:eastAsia="Calibri" w:hAnsi="Times New Roman" w:cs="Times New Roman"/>
          <w:b/>
          <w:sz w:val="12"/>
          <w:szCs w:val="12"/>
        </w:rPr>
        <w:t>ПОСТАНОВЛЯЕТ:</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1. Утвердить Программу профилактики рисков причинения вреда (ущерба) охраняемым законом ценностям в рамках организации и осуществления муниципального земельного контроля на территории муниципального района Сергиевский Самарской области на 2024 год (далее – Программа), согласно Приложению.</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 Опубликовать настоящее постановление в газете «Сергиевский вестник».</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 разделе «Контрольно-надзорная деятельность».</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4. Настоящее постановление вступает в силу с 1 января 2024 года.</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5. Контроль за выполнением настоящего постановления возложить на руководителя Контрольного управления администрации муниципального района Сергиевский Андреева А.А.</w:t>
      </w:r>
    </w:p>
    <w:p w:rsidR="002649D2" w:rsidRPr="002649D2" w:rsidRDefault="002649D2" w:rsidP="002649D2">
      <w:pPr>
        <w:tabs>
          <w:tab w:val="left" w:pos="284"/>
        </w:tabs>
        <w:spacing w:after="0" w:line="240" w:lineRule="auto"/>
        <w:jc w:val="right"/>
        <w:rPr>
          <w:rFonts w:ascii="Times New Roman" w:eastAsia="Calibri" w:hAnsi="Times New Roman" w:cs="Times New Roman"/>
          <w:sz w:val="12"/>
          <w:szCs w:val="12"/>
        </w:rPr>
      </w:pPr>
      <w:r w:rsidRPr="002649D2">
        <w:rPr>
          <w:rFonts w:ascii="Times New Roman" w:eastAsia="Calibri" w:hAnsi="Times New Roman" w:cs="Times New Roman"/>
          <w:sz w:val="12"/>
          <w:szCs w:val="12"/>
        </w:rPr>
        <w:t>Глава муниципального района Сергиевский</w:t>
      </w:r>
    </w:p>
    <w:p w:rsidR="002649D2" w:rsidRPr="002649D2" w:rsidRDefault="002649D2" w:rsidP="002649D2">
      <w:pPr>
        <w:tabs>
          <w:tab w:val="left" w:pos="284"/>
        </w:tabs>
        <w:spacing w:after="0" w:line="240" w:lineRule="auto"/>
        <w:jc w:val="right"/>
        <w:rPr>
          <w:rFonts w:ascii="Times New Roman" w:eastAsia="Calibri" w:hAnsi="Times New Roman" w:cs="Times New Roman"/>
          <w:sz w:val="12"/>
          <w:szCs w:val="12"/>
        </w:rPr>
      </w:pPr>
      <w:r w:rsidRPr="002649D2">
        <w:rPr>
          <w:rFonts w:ascii="Times New Roman" w:eastAsia="Calibri" w:hAnsi="Times New Roman" w:cs="Times New Roman"/>
          <w:sz w:val="12"/>
          <w:szCs w:val="12"/>
        </w:rPr>
        <w:t>А. И. Екамасов</w:t>
      </w:r>
    </w:p>
    <w:p w:rsidR="002649D2" w:rsidRPr="002649D2" w:rsidRDefault="002649D2" w:rsidP="002649D2">
      <w:pPr>
        <w:tabs>
          <w:tab w:val="left" w:pos="284"/>
        </w:tabs>
        <w:spacing w:after="0" w:line="240" w:lineRule="auto"/>
        <w:jc w:val="both"/>
        <w:rPr>
          <w:rFonts w:ascii="Times New Roman" w:eastAsia="Calibri" w:hAnsi="Times New Roman" w:cs="Times New Roman"/>
          <w:sz w:val="12"/>
          <w:szCs w:val="12"/>
        </w:rPr>
      </w:pPr>
    </w:p>
    <w:p w:rsidR="002649D2" w:rsidRPr="00DE789C" w:rsidRDefault="002649D2" w:rsidP="002649D2">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Приложение</w:t>
      </w:r>
    </w:p>
    <w:p w:rsidR="002649D2" w:rsidRPr="00DE789C" w:rsidRDefault="002649D2" w:rsidP="002649D2">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к постановлению администрации</w:t>
      </w:r>
    </w:p>
    <w:p w:rsidR="002649D2" w:rsidRPr="00DE789C" w:rsidRDefault="002649D2" w:rsidP="002649D2">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муниципального района Сергиевский Самарской области</w:t>
      </w:r>
    </w:p>
    <w:p w:rsidR="002649D2" w:rsidRPr="00DE789C" w:rsidRDefault="002649D2" w:rsidP="002649D2">
      <w:pPr>
        <w:tabs>
          <w:tab w:val="left" w:pos="284"/>
        </w:tabs>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№1</w:t>
      </w:r>
      <w:r>
        <w:rPr>
          <w:rFonts w:ascii="Times New Roman" w:eastAsia="Calibri" w:hAnsi="Times New Roman" w:cs="Times New Roman"/>
          <w:i/>
          <w:sz w:val="12"/>
          <w:szCs w:val="12"/>
        </w:rPr>
        <w:t>367</w:t>
      </w:r>
      <w:r w:rsidRPr="00DE789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11</w:t>
      </w:r>
      <w:r w:rsidRPr="00DE789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декаб</w:t>
      </w:r>
      <w:r w:rsidRPr="00DE789C">
        <w:rPr>
          <w:rFonts w:ascii="Times New Roman" w:eastAsia="Calibri" w:hAnsi="Times New Roman" w:cs="Times New Roman"/>
          <w:i/>
          <w:sz w:val="12"/>
          <w:szCs w:val="12"/>
        </w:rPr>
        <w:t>ря 2023 г.</w:t>
      </w:r>
    </w:p>
    <w:p w:rsidR="002649D2" w:rsidRDefault="002649D2" w:rsidP="002649D2">
      <w:pPr>
        <w:tabs>
          <w:tab w:val="left" w:pos="284"/>
        </w:tabs>
        <w:spacing w:after="0" w:line="240" w:lineRule="auto"/>
        <w:jc w:val="center"/>
        <w:rPr>
          <w:rFonts w:ascii="Times New Roman" w:eastAsia="Calibri" w:hAnsi="Times New Roman" w:cs="Times New Roman"/>
          <w:b/>
          <w:bCs/>
          <w:sz w:val="12"/>
          <w:szCs w:val="12"/>
        </w:rPr>
      </w:pPr>
      <w:r w:rsidRPr="002649D2">
        <w:rPr>
          <w:rFonts w:ascii="Times New Roman" w:eastAsia="Calibri" w:hAnsi="Times New Roman" w:cs="Times New Roman"/>
          <w:b/>
          <w:bCs/>
          <w:sz w:val="12"/>
          <w:szCs w:val="12"/>
        </w:rPr>
        <w:t xml:space="preserve">Программа профилактики рисков причинения вреда (ущерба) охраняемым законом ценностям в сфере </w:t>
      </w:r>
    </w:p>
    <w:p w:rsidR="002649D2" w:rsidRPr="002649D2" w:rsidRDefault="002649D2" w:rsidP="002649D2">
      <w:pPr>
        <w:tabs>
          <w:tab w:val="left" w:pos="284"/>
        </w:tabs>
        <w:spacing w:after="0" w:line="240" w:lineRule="auto"/>
        <w:jc w:val="center"/>
        <w:rPr>
          <w:rFonts w:ascii="Times New Roman" w:eastAsia="Calibri" w:hAnsi="Times New Roman" w:cs="Times New Roman"/>
          <w:sz w:val="12"/>
          <w:szCs w:val="12"/>
        </w:rPr>
      </w:pPr>
      <w:r w:rsidRPr="002649D2">
        <w:rPr>
          <w:rFonts w:ascii="Times New Roman" w:eastAsia="Calibri" w:hAnsi="Times New Roman" w:cs="Times New Roman"/>
          <w:b/>
          <w:bCs/>
          <w:sz w:val="12"/>
          <w:szCs w:val="12"/>
        </w:rPr>
        <w:t>муниципального земельного контроля в границах сельских поселений муниципального района Сергиевский Самарской области</w:t>
      </w:r>
    </w:p>
    <w:p w:rsidR="002649D2" w:rsidRPr="002649D2" w:rsidRDefault="002649D2" w:rsidP="002649D2">
      <w:pPr>
        <w:tabs>
          <w:tab w:val="left" w:pos="284"/>
        </w:tabs>
        <w:spacing w:after="0" w:line="240" w:lineRule="auto"/>
        <w:jc w:val="center"/>
        <w:rPr>
          <w:rFonts w:ascii="Times New Roman" w:eastAsia="Calibri" w:hAnsi="Times New Roman" w:cs="Times New Roman"/>
          <w:b/>
          <w:sz w:val="12"/>
          <w:szCs w:val="12"/>
        </w:rPr>
      </w:pPr>
      <w:r w:rsidRPr="002649D2">
        <w:rPr>
          <w:rFonts w:ascii="Times New Roman" w:eastAsia="Calibri" w:hAnsi="Times New Roman" w:cs="Times New Roman"/>
          <w:b/>
          <w:bCs/>
          <w:sz w:val="12"/>
          <w:szCs w:val="12"/>
        </w:rPr>
        <w:t xml:space="preserve">на 2024 год </w:t>
      </w:r>
      <w:r w:rsidRPr="002649D2">
        <w:rPr>
          <w:rFonts w:ascii="Times New Roman" w:eastAsia="Calibri" w:hAnsi="Times New Roman" w:cs="Times New Roman"/>
          <w:b/>
          <w:sz w:val="12"/>
          <w:szCs w:val="12"/>
        </w:rPr>
        <w:t>(далее также – программа профилактики)</w:t>
      </w:r>
    </w:p>
    <w:p w:rsidR="002649D2" w:rsidRPr="002649D2" w:rsidRDefault="002649D2" w:rsidP="002649D2">
      <w:pPr>
        <w:tabs>
          <w:tab w:val="left" w:pos="284"/>
        </w:tabs>
        <w:spacing w:after="0" w:line="240" w:lineRule="auto"/>
        <w:jc w:val="both"/>
        <w:rPr>
          <w:rFonts w:ascii="Times New Roman" w:eastAsia="Calibri" w:hAnsi="Times New Roman" w:cs="Times New Roman"/>
          <w:sz w:val="12"/>
          <w:szCs w:val="12"/>
        </w:rPr>
      </w:pP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Pr="002649D2">
        <w:rPr>
          <w:rFonts w:ascii="Times New Roman" w:eastAsia="Calibri" w:hAnsi="Times New Roman" w:cs="Times New Roman"/>
          <w:b/>
          <w:bCs/>
          <w:sz w:val="12"/>
          <w:szCs w:val="12"/>
        </w:rPr>
        <w:t>Общие положения.</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b/>
          <w:sz w:val="12"/>
          <w:szCs w:val="12"/>
        </w:rPr>
      </w:pPr>
      <w:r w:rsidRPr="002649D2">
        <w:rPr>
          <w:rFonts w:ascii="Times New Roman" w:eastAsia="Calibri" w:hAnsi="Times New Roman" w:cs="Times New Roman"/>
          <w:sz w:val="12"/>
          <w:szCs w:val="12"/>
        </w:rPr>
        <w:t xml:space="preserve">Настоящая 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района Сергиевский Самарской области (далее —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w:t>
      </w:r>
      <w:r w:rsidRPr="002649D2">
        <w:rPr>
          <w:rFonts w:ascii="Times New Roman" w:eastAsia="Calibri" w:hAnsi="Times New Roman" w:cs="Times New Roman"/>
          <w:sz w:val="12"/>
          <w:szCs w:val="12"/>
        </w:rPr>
        <w:lastRenderedPageBreak/>
        <w:t>земельного контроля уполномоченным структурным подразделением, отраслевым (функциональным) органом администрации муниципального района Сергиевский Самарской области, в соответствии с правовым актом администрации муниципального района Сергиевский Самарской области (далее – Контрольный орган) на территории Сергиевского района Самарской области на 2024 год.</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2649D2">
        <w:rPr>
          <w:rFonts w:ascii="Times New Roman" w:eastAsia="Calibri" w:hAnsi="Times New Roman" w:cs="Times New Roman"/>
          <w:b/>
          <w:sz w:val="12"/>
          <w:szCs w:val="12"/>
        </w:rPr>
        <w:t>Анализ текущего состояния осуществления муниципального земельного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Объектами земельных отношений являются земли, земельные участки или части земельных участков в границах муниципального района Сергиевский Самарской области.</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Муниципальный земельный контроль осуществляется на основании Положения о муниципальном земельном контроле в границах муниципального района Сергиевский Самарской области, утвержденного решением Собрания представителей муниципального района Сергиевский Самарской области № 44 от 16.09.2021г. за соблюдением:</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4) обязательных требований, связанных с обязанностью по приведению земель в состояние, пригодное для использования по целевому назначению;</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С 1 января 2023 по 1 сентября 2023 года Контрольным органом проведена 1 внеплановая выездная проверка в рамках муниципального земельного контроля и выдано 1 предписание об устранении нарушения земельного законодательства. </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Эксперты и представители экспертных организаций к проведению проверок не привлекались.</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Случаев причинения контролируемыми лицами, в отношении которых проводились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b/>
          <w:sz w:val="12"/>
          <w:szCs w:val="12"/>
        </w:rPr>
      </w:pPr>
      <w:r w:rsidRPr="002649D2">
        <w:rPr>
          <w:rFonts w:ascii="Times New Roman" w:eastAsia="Calibri" w:hAnsi="Times New Roman" w:cs="Times New Roman"/>
          <w:b/>
          <w:sz w:val="12"/>
          <w:szCs w:val="12"/>
        </w:rPr>
        <w:t>Описание текущего развития профилактической деятельности контрольного органа.</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Профилактическая деятельность администрации </w:t>
      </w:r>
      <w:r w:rsidRPr="002649D2">
        <w:rPr>
          <w:rFonts w:ascii="Times New Roman" w:eastAsia="Calibri" w:hAnsi="Times New Roman" w:cs="Times New Roman"/>
          <w:bCs/>
          <w:sz w:val="12"/>
          <w:szCs w:val="12"/>
        </w:rPr>
        <w:t>Сергиевского района</w:t>
      </w:r>
      <w:r w:rsidRPr="002649D2">
        <w:rPr>
          <w:rFonts w:ascii="Times New Roman" w:eastAsia="Calibri" w:hAnsi="Times New Roman" w:cs="Times New Roman"/>
          <w:sz w:val="12"/>
          <w:szCs w:val="12"/>
        </w:rPr>
        <w:t xml:space="preserve"> до утверждения настоящей программы профилактики включала в себя:</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1) Консультирование;</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3)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4) объявление предостережений о недопустимости нарушения обязательных требований, требований, установленных муниципальными правовыми актами.</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5) профилактический визит, который дополнительно внесли в положение Решением Собрания Представителей муниципального района Сергиевский № 15 от 31.05.2023 г. «О внесении изменений в Решение Собрания Представителей муниципального района Сергиевский Самарской области от 16.09.2021 г. № 44 «ОБ утверждении Положения о муниципальном земельном контроле в границах муниципального района Сергиевский Самарской области».</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В 2023 проведено 17 консультирований граждан по вопросам соблюдения обязательных требований земельного законодательства.</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Выдано 138 предостережений о недопустимости нарушения обязательных требований земельного законодательства.</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В рамках развития и осуществления профилактической деятельности на территории м.р. Сергиевский Самарской области 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земельного контроля, устранения причин, факторов и условий, способствующих указанным нарушениям, уполномоченным органом осуществлялись мероприятия по профилактике таких нарушений, в соответствии с программой профилактики путем:</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размещения на официальном сайте администрации муниципального района Сергиевский Самарской области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актов;</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осуществления информирования юридических лиц, индивидуальных предпринимателей, граждан по вопросам соблюдения обязательных требований;</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обобщения правоприменительной практики и размещения на официальном сайте м.р. Сергиевский Самарской области в сети «Интернет» соответствующих обобщений, в том числе с указанием мер, которые должны приниматься юридическими лицами, индивидуальными предпринимателями, гражданами в целях недопущения нарушений обязательных требований земельного законодательства.</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К проблемам, на решение которых направлена программа профилактики, относятся случаи:</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1) самовольного занятия земель, земельных участков, частей земельных участков;</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4) не приведения земель в состояние, пригодное для использования по целевому назначению.</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w:t>
      </w:r>
      <w:r w:rsidRPr="002649D2">
        <w:rPr>
          <w:rFonts w:ascii="Times New Roman" w:eastAsia="Calibri" w:hAnsi="Times New Roman" w:cs="Times New Roman"/>
          <w:sz w:val="12"/>
          <w:szCs w:val="12"/>
        </w:rPr>
        <w:lastRenderedPageBreak/>
        <w:t xml:space="preserve">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отсутствие у собственника (правообладателя) земельного участка средств на целевое использование земельного участка;</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Наиболее распространенной причиной не 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bCs/>
          <w:iCs/>
          <w:sz w:val="12"/>
          <w:szCs w:val="12"/>
        </w:rPr>
      </w:pPr>
      <w:r w:rsidRPr="002649D2">
        <w:rPr>
          <w:rFonts w:ascii="Times New Roman" w:eastAsia="Calibri" w:hAnsi="Times New Roman" w:cs="Times New Roman"/>
          <w:bCs/>
          <w:iCs/>
          <w:sz w:val="12"/>
          <w:szCs w:val="12"/>
        </w:rPr>
        <w:t>Мероприятия программы профилактики</w:t>
      </w:r>
      <w:r w:rsidRPr="002649D2">
        <w:rPr>
          <w:rFonts w:ascii="Times New Roman" w:eastAsia="Calibri" w:hAnsi="Times New Roman" w:cs="Times New Roman"/>
          <w:iCs/>
          <w:sz w:val="12"/>
          <w:szCs w:val="12"/>
        </w:rPr>
        <w:t xml:space="preserve"> будут способствовать </w:t>
      </w:r>
      <w:r w:rsidRPr="002649D2">
        <w:rPr>
          <w:rFonts w:ascii="Times New Roman" w:eastAsia="Calibri" w:hAnsi="Times New Roman" w:cs="Times New Roman"/>
          <w:bCs/>
          <w:iCs/>
          <w:sz w:val="12"/>
          <w:szCs w:val="12"/>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bCs/>
          <w:iCs/>
          <w:sz w:val="12"/>
          <w:szCs w:val="12"/>
        </w:rPr>
      </w:pPr>
      <w:r w:rsidRPr="002649D2">
        <w:rPr>
          <w:rFonts w:ascii="Times New Roman" w:eastAsia="Calibri" w:hAnsi="Times New Roman" w:cs="Times New Roman"/>
          <w:bCs/>
          <w:iCs/>
          <w:sz w:val="12"/>
          <w:szCs w:val="12"/>
        </w:rPr>
        <w:t>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b/>
          <w:sz w:val="12"/>
          <w:szCs w:val="12"/>
        </w:rPr>
      </w:pPr>
      <w:r w:rsidRPr="002649D2">
        <w:rPr>
          <w:rFonts w:ascii="Times New Roman" w:eastAsia="Calibri" w:hAnsi="Times New Roman" w:cs="Times New Roman"/>
          <w:b/>
          <w:sz w:val="12"/>
          <w:szCs w:val="12"/>
        </w:rPr>
        <w:t>2. Цели и задачи реализации программы профилактики</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2.1. Целями профилактики рисков причинения вреда (ущерба) охраняемым законом ценностям являются:</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1) стимулирование добросовестного соблюдения обязательных требований всеми контролируемыми лицами;</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1) анализ выявленных в результате проведения муниципального земельного контроля нарушений обязательных требований;</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земельного контроля нарушений обязательных требований.</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b/>
          <w:sz w:val="12"/>
          <w:szCs w:val="12"/>
        </w:rPr>
      </w:pPr>
      <w:r w:rsidRPr="002649D2">
        <w:rPr>
          <w:rFonts w:ascii="Times New Roman" w:eastAsia="Calibri" w:hAnsi="Times New Roman" w:cs="Times New Roman"/>
          <w:b/>
          <w:sz w:val="12"/>
          <w:szCs w:val="12"/>
        </w:rPr>
        <w:t>3. Перечень профилактических мероприятий, сроки (периодичность) их проведения</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000" w:firstRow="0" w:lastRow="0" w:firstColumn="0" w:lastColumn="0" w:noHBand="0" w:noVBand="0"/>
      </w:tblPr>
      <w:tblGrid>
        <w:gridCol w:w="289"/>
        <w:gridCol w:w="3545"/>
        <w:gridCol w:w="1235"/>
        <w:gridCol w:w="2454"/>
      </w:tblGrid>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 xml:space="preserve">№ п/п </w:t>
            </w:r>
          </w:p>
        </w:tc>
        <w:tc>
          <w:tcPr>
            <w:tcW w:w="235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 xml:space="preserve">Наименование мероприятия </w:t>
            </w:r>
          </w:p>
        </w:tc>
        <w:tc>
          <w:tcPr>
            <w:tcW w:w="82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 xml:space="preserve">Срок исполнения </w:t>
            </w:r>
          </w:p>
        </w:tc>
        <w:tc>
          <w:tcPr>
            <w:tcW w:w="163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Структурное подразделение, ответственное за реализацию</w:t>
            </w:r>
          </w:p>
        </w:tc>
      </w:tr>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 xml:space="preserve">1. </w:t>
            </w:r>
          </w:p>
        </w:tc>
        <w:tc>
          <w:tcPr>
            <w:tcW w:w="235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Информирование контролируемых и иных лиц по вопросам соблюдения обязательных требований. Проведение семинаров, конференций, разъяснительной работы в средствах массовой информации по вопросам соблюдения обязательных требований</w:t>
            </w:r>
          </w:p>
        </w:tc>
        <w:tc>
          <w:tcPr>
            <w:tcW w:w="82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 xml:space="preserve">По мере необходимости в течении 2024 года </w:t>
            </w:r>
          </w:p>
        </w:tc>
        <w:tc>
          <w:tcPr>
            <w:tcW w:w="163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 xml:space="preserve">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 </w:t>
            </w:r>
          </w:p>
        </w:tc>
      </w:tr>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 xml:space="preserve">2. </w:t>
            </w:r>
          </w:p>
        </w:tc>
        <w:tc>
          <w:tcPr>
            <w:tcW w:w="235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 xml:space="preserve">Размещение официальном сайте Администрации района в информационно-телекоммуникационной сети «Интернет» в разделе «Контрольно-надзорная деятельность» перечней нормативно правовых актов или их отдельных частей, содержащих обязательные требования, а также текстов соответствующих нормативных правовых актов </w:t>
            </w:r>
          </w:p>
        </w:tc>
        <w:tc>
          <w:tcPr>
            <w:tcW w:w="82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 xml:space="preserve">По мере обновления </w:t>
            </w:r>
          </w:p>
        </w:tc>
        <w:tc>
          <w:tcPr>
            <w:tcW w:w="163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 xml:space="preserve">3. </w:t>
            </w:r>
          </w:p>
        </w:tc>
        <w:tc>
          <w:tcPr>
            <w:tcW w:w="235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Обобщение практики осуществления муниципального земельного контроля и размещение на официальном сайте Администрации района в информационно-телекоммуникационной сети «Интернет» в разделе «Контрольно-надзорная деятельность».</w:t>
            </w:r>
          </w:p>
        </w:tc>
        <w:tc>
          <w:tcPr>
            <w:tcW w:w="82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Один раз в полугодие</w:t>
            </w:r>
          </w:p>
        </w:tc>
        <w:tc>
          <w:tcPr>
            <w:tcW w:w="163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4.</w:t>
            </w:r>
          </w:p>
        </w:tc>
        <w:tc>
          <w:tcPr>
            <w:tcW w:w="235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Консультирование:</w:t>
            </w:r>
          </w:p>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1.Должсностные лица осуществляют консультирование контролируемых лиц и их представителей:</w:t>
            </w:r>
          </w:p>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2) посредством размещения на официальном сайте администрации в разделе «Контрольно-надзорная деятельность»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3) информировать население в газете «Сергиевская трибуна».</w:t>
            </w:r>
          </w:p>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2.Индивидуальное консультирование на личном приеме каждого заявителя.</w:t>
            </w:r>
          </w:p>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 xml:space="preserve">3.Письменное консультирование контролируемых лиц и их </w:t>
            </w:r>
            <w:r w:rsidRPr="002649D2">
              <w:rPr>
                <w:rFonts w:ascii="Times New Roman" w:eastAsia="Calibri" w:hAnsi="Times New Roman" w:cs="Times New Roman"/>
                <w:iCs/>
                <w:sz w:val="12"/>
                <w:szCs w:val="12"/>
              </w:rPr>
              <w:lastRenderedPageBreak/>
              <w:t>представителей осуществляется по следующим вопросам: порядок обжалования решений Контрольного органа.</w:t>
            </w:r>
          </w:p>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4.Контролируемое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tc>
        <w:tc>
          <w:tcPr>
            <w:tcW w:w="82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lastRenderedPageBreak/>
              <w:t>По мере необходимости в течении 2024 года</w:t>
            </w:r>
          </w:p>
        </w:tc>
        <w:tc>
          <w:tcPr>
            <w:tcW w:w="163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lastRenderedPageBreak/>
              <w:t>5</w:t>
            </w:r>
          </w:p>
        </w:tc>
        <w:tc>
          <w:tcPr>
            <w:tcW w:w="235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Объявление предостережений о недопустимости нарушения обязательных требований, требований, установленных муниципальными правовыми актами</w:t>
            </w:r>
          </w:p>
        </w:tc>
        <w:tc>
          <w:tcPr>
            <w:tcW w:w="82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sz w:val="12"/>
                <w:szCs w:val="12"/>
              </w:rPr>
              <w:t>По мере выявления случаев готовящихся нарушений обязательных требований или признаков нарушений обязательных требований</w:t>
            </w:r>
          </w:p>
        </w:tc>
        <w:tc>
          <w:tcPr>
            <w:tcW w:w="163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6</w:t>
            </w:r>
          </w:p>
        </w:tc>
        <w:tc>
          <w:tcPr>
            <w:tcW w:w="235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Профилактический визит</w:t>
            </w:r>
          </w:p>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sz w:val="12"/>
                <w:szCs w:val="12"/>
              </w:rPr>
              <w:t>Осуществление должностными лицами профилактических визитов в форме профилактической беседы по месту осуществления деятельности контролируемого лица, либо использования видеоконференцсвязи предусмотренном пунктом 3.11 Положения</w:t>
            </w:r>
          </w:p>
        </w:tc>
        <w:tc>
          <w:tcPr>
            <w:tcW w:w="82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В течении года при наличии оснований</w:t>
            </w:r>
          </w:p>
        </w:tc>
        <w:tc>
          <w:tcPr>
            <w:tcW w:w="163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bl>
    <w:p w:rsidR="002649D2" w:rsidRPr="002649D2" w:rsidRDefault="002649D2" w:rsidP="002649D2">
      <w:pPr>
        <w:tabs>
          <w:tab w:val="left" w:pos="284"/>
        </w:tabs>
        <w:spacing w:after="0" w:line="240" w:lineRule="auto"/>
        <w:ind w:firstLine="284"/>
        <w:jc w:val="both"/>
        <w:rPr>
          <w:rFonts w:ascii="Times New Roman" w:eastAsia="Calibri" w:hAnsi="Times New Roman" w:cs="Times New Roman"/>
          <w:b/>
          <w:sz w:val="12"/>
          <w:szCs w:val="12"/>
        </w:rPr>
      </w:pPr>
      <w:r w:rsidRPr="002649D2">
        <w:rPr>
          <w:rFonts w:ascii="Times New Roman" w:eastAsia="Calibri" w:hAnsi="Times New Roman" w:cs="Times New Roman"/>
          <w:b/>
          <w:sz w:val="12"/>
          <w:szCs w:val="12"/>
        </w:rPr>
        <w:t>4. Показатели результативности и эффективности программы профилактики</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i/>
          <w:iCs/>
          <w:sz w:val="12"/>
          <w:szCs w:val="12"/>
        </w:rPr>
      </w:pPr>
      <w:r w:rsidRPr="002649D2">
        <w:rPr>
          <w:rFonts w:ascii="Times New Roman" w:eastAsia="Calibri"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000" w:firstRow="0" w:lastRow="0" w:firstColumn="0" w:lastColumn="0" w:noHBand="0" w:noVBand="0"/>
      </w:tblPr>
      <w:tblGrid>
        <w:gridCol w:w="288"/>
        <w:gridCol w:w="5104"/>
        <w:gridCol w:w="2131"/>
      </w:tblGrid>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 п/п</w:t>
            </w:r>
          </w:p>
        </w:tc>
        <w:tc>
          <w:tcPr>
            <w:tcW w:w="33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Наименование показателя</w:t>
            </w:r>
          </w:p>
        </w:tc>
        <w:tc>
          <w:tcPr>
            <w:tcW w:w="141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Единица измерения, свидетельствующая о максимальной результативности программы профилактики</w:t>
            </w:r>
          </w:p>
        </w:tc>
      </w:tr>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1.</w:t>
            </w:r>
          </w:p>
        </w:tc>
        <w:tc>
          <w:tcPr>
            <w:tcW w:w="33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100 %</w:t>
            </w:r>
          </w:p>
        </w:tc>
      </w:tr>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2.</w:t>
            </w:r>
          </w:p>
        </w:tc>
        <w:tc>
          <w:tcPr>
            <w:tcW w:w="33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141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100 %</w:t>
            </w:r>
          </w:p>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3.</w:t>
            </w:r>
          </w:p>
        </w:tc>
        <w:tc>
          <w:tcPr>
            <w:tcW w:w="33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Осуществление консультирования контролируемых лиц по вопросам муниципального земельного контроля и соблюдения обязательных требований земельного законодательства в устной форме </w:t>
            </w:r>
          </w:p>
        </w:tc>
        <w:tc>
          <w:tcPr>
            <w:tcW w:w="141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100% (по мере поступления устных обращений)</w:t>
            </w:r>
          </w:p>
        </w:tc>
      </w:tr>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4.</w:t>
            </w:r>
          </w:p>
        </w:tc>
        <w:tc>
          <w:tcPr>
            <w:tcW w:w="33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Проведение мероприятия по обобщению правоприменительной практики</w:t>
            </w:r>
          </w:p>
        </w:tc>
        <w:tc>
          <w:tcPr>
            <w:tcW w:w="141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100% (2 раза в год в соответствии с Положением) </w:t>
            </w:r>
          </w:p>
        </w:tc>
      </w:tr>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5. </w:t>
            </w:r>
          </w:p>
        </w:tc>
        <w:tc>
          <w:tcPr>
            <w:tcW w:w="33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Проведение профилактических визитов</w:t>
            </w:r>
          </w:p>
        </w:tc>
        <w:tc>
          <w:tcPr>
            <w:tcW w:w="141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100% (при наличии оснований)</w:t>
            </w:r>
          </w:p>
        </w:tc>
      </w:tr>
    </w:tbl>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в том числе в отношении </w:t>
      </w:r>
      <w:r w:rsidRPr="002649D2">
        <w:rPr>
          <w:rFonts w:ascii="Times New Roman" w:eastAsia="Calibri" w:hAnsi="Times New Roman" w:cs="Times New Roman"/>
          <w:bCs/>
          <w:iCs/>
          <w:sz w:val="12"/>
          <w:szCs w:val="12"/>
        </w:rPr>
        <w:t>земельных участков, отнесенных к категориям среднего и умеренного рисков, по итогам проведенных профилактических мероприятий. Уменьшение</w:t>
      </w:r>
      <w:r w:rsidRPr="002649D2">
        <w:rPr>
          <w:rFonts w:ascii="Times New Roman" w:eastAsia="Calibri" w:hAnsi="Times New Roman" w:cs="Times New Roman"/>
          <w:sz w:val="12"/>
          <w:szCs w:val="12"/>
        </w:rPr>
        <w:t xml:space="preserve"> количества нарушений обязательных требований, в том числе вследствие использования контролируемыми лицами процедур: </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 предоставления земельных участков, находящихся в государственной или муниципальной собственности, </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 изменения видов разрешенного использования земельного участка, </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 получения разрешения на условно разрешенный вид использования земельного участка, 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bCs/>
          <w:iCs/>
          <w:sz w:val="12"/>
          <w:szCs w:val="12"/>
        </w:rPr>
      </w:pPr>
      <w:r w:rsidRPr="002649D2">
        <w:rPr>
          <w:rFonts w:ascii="Times New Roman" w:eastAsia="Calibri" w:hAnsi="Times New Roman" w:cs="Times New Roman"/>
          <w:bCs/>
          <w:iCs/>
          <w:sz w:val="12"/>
          <w:szCs w:val="12"/>
        </w:rPr>
        <w:t>Текущая (ежеквартальная) оценка результативности и эффективности программы профилактики осуществляется Главой муниципального района Сергиевский.</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bCs/>
          <w:iCs/>
          <w:sz w:val="12"/>
          <w:szCs w:val="12"/>
        </w:rPr>
      </w:pPr>
      <w:r w:rsidRPr="002649D2">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муниципального района Сергиевский Самарской области. Для осуществления ежегодной оценки результативности и эффективности программы профилактики администрацией не позднее 1 июля 2024 года (года, следующего за отчетным) в Собрание представителей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
    <w:p w:rsidR="002649D2" w:rsidRPr="002649D2" w:rsidRDefault="002649D2" w:rsidP="002649D2">
      <w:pPr>
        <w:tabs>
          <w:tab w:val="left" w:pos="284"/>
        </w:tabs>
        <w:spacing w:after="0" w:line="240" w:lineRule="auto"/>
        <w:jc w:val="both"/>
        <w:rPr>
          <w:rFonts w:ascii="Times New Roman" w:eastAsia="Calibri" w:hAnsi="Times New Roman" w:cs="Times New Roman"/>
          <w:bCs/>
          <w:iCs/>
          <w:sz w:val="12"/>
          <w:szCs w:val="12"/>
        </w:rPr>
      </w:pPr>
    </w:p>
    <w:p w:rsidR="002649D2" w:rsidRPr="00DE789C" w:rsidRDefault="002649D2" w:rsidP="002649D2">
      <w:pPr>
        <w:tabs>
          <w:tab w:val="left" w:pos="284"/>
          <w:tab w:val="left" w:pos="3828"/>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АДМИНИСТРАЦИЯ</w:t>
      </w:r>
    </w:p>
    <w:p w:rsidR="002649D2" w:rsidRPr="00DE789C" w:rsidRDefault="002649D2" w:rsidP="002649D2">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МУНИЦИПАЛЬНОГО РАЙОНА СЕРГИЕВСКИЙ</w:t>
      </w:r>
    </w:p>
    <w:p w:rsidR="002649D2" w:rsidRPr="00DE789C" w:rsidRDefault="002649D2" w:rsidP="002649D2">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САМАРСКОЙ ОБЛАСТИ</w:t>
      </w:r>
    </w:p>
    <w:p w:rsidR="002649D2" w:rsidRPr="00DE789C" w:rsidRDefault="002649D2" w:rsidP="002649D2">
      <w:pPr>
        <w:tabs>
          <w:tab w:val="left" w:pos="284"/>
        </w:tabs>
        <w:spacing w:after="0" w:line="240" w:lineRule="auto"/>
        <w:jc w:val="center"/>
        <w:rPr>
          <w:rFonts w:ascii="Times New Roman" w:eastAsia="Calibri" w:hAnsi="Times New Roman" w:cs="Times New Roman"/>
          <w:sz w:val="12"/>
          <w:szCs w:val="12"/>
        </w:rPr>
      </w:pPr>
    </w:p>
    <w:p w:rsidR="002649D2" w:rsidRPr="00DE789C" w:rsidRDefault="002649D2" w:rsidP="002649D2">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ПОСТАНОВЛЕНИЕ</w:t>
      </w:r>
    </w:p>
    <w:p w:rsidR="002649D2" w:rsidRPr="00DE789C" w:rsidRDefault="002649D2" w:rsidP="002649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DE789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DE789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№1372</w:t>
      </w:r>
    </w:p>
    <w:p w:rsidR="00AB75C7" w:rsidRDefault="002649D2" w:rsidP="002649D2">
      <w:pPr>
        <w:tabs>
          <w:tab w:val="left" w:pos="284"/>
        </w:tabs>
        <w:spacing w:after="0" w:line="240" w:lineRule="auto"/>
        <w:jc w:val="center"/>
        <w:rPr>
          <w:rFonts w:ascii="Times New Roman" w:eastAsia="Calibri" w:hAnsi="Times New Roman" w:cs="Times New Roman"/>
          <w:b/>
          <w:sz w:val="12"/>
          <w:szCs w:val="12"/>
        </w:rPr>
      </w:pPr>
      <w:r w:rsidRPr="002649D2">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 1461 от 18.12.2013г.</w:t>
      </w:r>
    </w:p>
    <w:p w:rsidR="002649D2" w:rsidRPr="002649D2" w:rsidRDefault="002649D2" w:rsidP="002649D2">
      <w:pPr>
        <w:tabs>
          <w:tab w:val="left" w:pos="284"/>
        </w:tabs>
        <w:spacing w:after="0" w:line="240" w:lineRule="auto"/>
        <w:jc w:val="center"/>
        <w:rPr>
          <w:rFonts w:ascii="Times New Roman" w:eastAsia="Calibri" w:hAnsi="Times New Roman" w:cs="Times New Roman"/>
          <w:b/>
          <w:sz w:val="12"/>
          <w:szCs w:val="12"/>
        </w:rPr>
      </w:pPr>
      <w:r w:rsidRPr="002649D2">
        <w:rPr>
          <w:rFonts w:ascii="Times New Roman" w:eastAsia="Calibri" w:hAnsi="Times New Roman" w:cs="Times New Roman"/>
          <w:b/>
          <w:sz w:val="12"/>
          <w:szCs w:val="12"/>
        </w:rPr>
        <w:t xml:space="preserve"> «Об утверждении муниципальной программы муниципального района Сергиевский «Молодой семье – доступное жилье» до 2025 года»</w:t>
      </w:r>
    </w:p>
    <w:p w:rsidR="002649D2" w:rsidRPr="002649D2" w:rsidRDefault="002649D2" w:rsidP="002649D2">
      <w:pPr>
        <w:tabs>
          <w:tab w:val="left" w:pos="284"/>
        </w:tabs>
        <w:spacing w:after="0" w:line="240" w:lineRule="auto"/>
        <w:jc w:val="both"/>
        <w:rPr>
          <w:rFonts w:ascii="Times New Roman" w:eastAsia="Calibri" w:hAnsi="Times New Roman" w:cs="Times New Roman"/>
          <w:sz w:val="12"/>
          <w:szCs w:val="12"/>
        </w:rPr>
      </w:pP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Самарской области №684 от 27.11.2013 года «Об утверждении государственной программы Самарской области "Развитие жилищного строительства в Самарской области" до 2025 года, постановлением Правительства Российской Федерации №1050 от 17.12.2010 года, в целях формирования рынка доступного жилья и обеспечения комфортных условий проживания граждан, администрация муниципального района Сергиевский</w:t>
      </w:r>
    </w:p>
    <w:p w:rsidR="002649D2" w:rsidRPr="00AB75C7" w:rsidRDefault="002649D2" w:rsidP="00AB75C7">
      <w:pPr>
        <w:tabs>
          <w:tab w:val="left" w:pos="284"/>
        </w:tabs>
        <w:spacing w:after="0" w:line="240" w:lineRule="auto"/>
        <w:ind w:firstLine="284"/>
        <w:jc w:val="both"/>
        <w:rPr>
          <w:rFonts w:ascii="Times New Roman" w:eastAsia="Calibri" w:hAnsi="Times New Roman" w:cs="Times New Roman"/>
          <w:b/>
          <w:sz w:val="12"/>
          <w:szCs w:val="12"/>
        </w:rPr>
      </w:pPr>
      <w:r w:rsidRPr="00AB75C7">
        <w:rPr>
          <w:rFonts w:ascii="Times New Roman" w:eastAsia="Calibri" w:hAnsi="Times New Roman" w:cs="Times New Roman"/>
          <w:b/>
          <w:sz w:val="12"/>
          <w:szCs w:val="12"/>
        </w:rPr>
        <w:t>ПОСТАНОВЛЯЕТ:</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№1461 от 18.12.2013г. «Муниципальная программа муниципального района Сергиевский «Молодой семье – доступное жильё» 2025 года» (далее – Программа) следующего содержания:</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1.1. По всему тексту название Программы изложить в следующей редакции: «Муниципальная программа муниципального района Сергиевский «Молодой семье – доступное жилье» до 2026 года».</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lastRenderedPageBreak/>
        <w:t>2. Внести изменения в Приложение к постановлению администрации муниципального района Сергиевский №1461 от 18.12.2013г. «Муниципальная программа муниципального района Сергиевский «Молодой семье – доступное жильё» 2025 года» (далее - Программа) следующего содержания:</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2.1. В паспорте Программы:</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2.1.1</w:t>
      </w:r>
      <w:r w:rsidR="00F00CA5" w:rsidRPr="002649D2">
        <w:rPr>
          <w:rFonts w:ascii="Times New Roman" w:eastAsia="Calibri" w:hAnsi="Times New Roman" w:cs="Times New Roman"/>
          <w:sz w:val="12"/>
          <w:szCs w:val="12"/>
        </w:rPr>
        <w:t>. Позицию</w:t>
      </w:r>
      <w:r w:rsidRPr="002649D2">
        <w:rPr>
          <w:rFonts w:ascii="Times New Roman" w:eastAsia="Calibri" w:hAnsi="Times New Roman" w:cs="Times New Roman"/>
          <w:sz w:val="12"/>
          <w:szCs w:val="12"/>
        </w:rPr>
        <w:t xml:space="preserve"> «Объемы бюджетных </w:t>
      </w:r>
      <w:r w:rsidR="00F00CA5" w:rsidRPr="002649D2">
        <w:rPr>
          <w:rFonts w:ascii="Times New Roman" w:eastAsia="Calibri" w:hAnsi="Times New Roman" w:cs="Times New Roman"/>
          <w:sz w:val="12"/>
          <w:szCs w:val="12"/>
        </w:rPr>
        <w:t>ассигнований Программы</w:t>
      </w:r>
      <w:r w:rsidRPr="002649D2">
        <w:rPr>
          <w:rFonts w:ascii="Times New Roman" w:eastAsia="Calibri" w:hAnsi="Times New Roman" w:cs="Times New Roman"/>
          <w:sz w:val="12"/>
          <w:szCs w:val="12"/>
        </w:rPr>
        <w:t>» изложить в следующей редакции:</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«Планируемый общий объем финансирования программы составит 318 557 656,244 рублей, в том числе:</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средства федерального бюджета – 22 803 713,510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2014г. – 1 248 483,</w:t>
      </w:r>
      <w:r w:rsidR="00AB75C7" w:rsidRPr="002649D2">
        <w:rPr>
          <w:rFonts w:ascii="Times New Roman" w:eastAsia="Calibri" w:hAnsi="Times New Roman" w:cs="Times New Roman"/>
          <w:sz w:val="12"/>
          <w:szCs w:val="12"/>
        </w:rPr>
        <w:t>600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2015г. – 1 889 587,130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2016г. – 1 676 178,720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2017г. – 2 071 186,040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2018г. – 1 317 888,880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2019г. – 1 390 671,780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2020г. – 5 788 506,650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2021г. – 1 285 494,540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2022г. – 1 150 390,470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2023г.- 1 394 320,520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2024г. – 1 184 185,580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2025г. – 1 203 409,800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2026г. - 1 203 409,800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средства областного бюджета – 65 158 722,560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2014г. – 3 893 919,120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2015г. – 4 308 139,960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2016г. – 3 177 354,700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2017г. – 3 738 592,480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2018г. – 3 462 266,650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2019г. – 4 695 677,270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2020г. – 4 628 849,900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2021г. – 7 861 875,960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2022г. – 6 781 985,980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2023г. - 5 387 264,180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2024г. – 5 679 464,660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2025г. – 5 771 665,850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2026г. - 5 771 665,850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средства местного бюджета – 39 125 574,600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2014г. – 1 667 932,560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2015г. – 1 221 146,610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2016г. – 1 352 237,480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2017г. – 1 679 944,980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2018г. – 1 639 607,470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2019г. – 2 330 673,550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2020г. – 3 349 468,550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2021г. – 3 692 155,500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2022г. – 4 459 937,750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2023г. – 4 433 207,260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2024г. – 4 432 679,970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2025г. – 4 433 291,460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2026г. – 4 433 291,460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внебюджетные источники – 191 469 645,574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2014г. – 12 471 264,720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2015г. – 13 777 908,300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2016г. – 9 418 523,630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2017г. – 13 909 486,500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2018г. – 4 634 963,000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2019г. – 7 206 067,950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2020г. – 13 891 603,280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2021г. – 18 678 453,300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2022г. – 13 301 070,170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2023г. – 20 827 470,783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2024г. – 20 978 898,961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2025г. – 21 186 967,490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2026г. - 21 186 967,490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2.1.2</w:t>
      </w:r>
      <w:r w:rsidR="00F00CA5" w:rsidRPr="002649D2">
        <w:rPr>
          <w:rFonts w:ascii="Times New Roman" w:eastAsia="Calibri" w:hAnsi="Times New Roman" w:cs="Times New Roman"/>
          <w:sz w:val="12"/>
          <w:szCs w:val="12"/>
        </w:rPr>
        <w:t>. Позицию</w:t>
      </w:r>
      <w:r w:rsidRPr="002649D2">
        <w:rPr>
          <w:rFonts w:ascii="Times New Roman" w:eastAsia="Calibri" w:hAnsi="Times New Roman" w:cs="Times New Roman"/>
          <w:sz w:val="12"/>
          <w:szCs w:val="12"/>
        </w:rPr>
        <w:t xml:space="preserve"> «Этапы и сроки реализации </w:t>
      </w:r>
      <w:r w:rsidR="00F00CA5" w:rsidRPr="002649D2">
        <w:rPr>
          <w:rFonts w:ascii="Times New Roman" w:eastAsia="Calibri" w:hAnsi="Times New Roman" w:cs="Times New Roman"/>
          <w:sz w:val="12"/>
          <w:szCs w:val="12"/>
        </w:rPr>
        <w:t>Программы» изложить</w:t>
      </w:r>
      <w:r w:rsidRPr="002649D2">
        <w:rPr>
          <w:rFonts w:ascii="Times New Roman" w:eastAsia="Calibri" w:hAnsi="Times New Roman" w:cs="Times New Roman"/>
          <w:sz w:val="12"/>
          <w:szCs w:val="12"/>
        </w:rPr>
        <w:t xml:space="preserve"> в следующей редакции «программа реализуется в один этап: 2014-2026 годы»;</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2.1.3</w:t>
      </w:r>
      <w:r w:rsidR="00F00CA5" w:rsidRPr="002649D2">
        <w:rPr>
          <w:rFonts w:ascii="Times New Roman" w:eastAsia="Calibri" w:hAnsi="Times New Roman" w:cs="Times New Roman"/>
          <w:sz w:val="12"/>
          <w:szCs w:val="12"/>
        </w:rPr>
        <w:t>. В</w:t>
      </w:r>
      <w:r w:rsidRPr="002649D2">
        <w:rPr>
          <w:rFonts w:ascii="Times New Roman" w:eastAsia="Calibri" w:hAnsi="Times New Roman" w:cs="Times New Roman"/>
          <w:sz w:val="12"/>
          <w:szCs w:val="12"/>
        </w:rPr>
        <w:t xml:space="preserve"> позиции «Ожидаемые результаты реализации Программы» слова «оказание до 2025 года государственной поддержки в улучшении жилищных условий 121 молодым </w:t>
      </w:r>
      <w:r w:rsidR="00F00CA5" w:rsidRPr="002649D2">
        <w:rPr>
          <w:rFonts w:ascii="Times New Roman" w:eastAsia="Calibri" w:hAnsi="Times New Roman" w:cs="Times New Roman"/>
          <w:sz w:val="12"/>
          <w:szCs w:val="12"/>
        </w:rPr>
        <w:t>семьям» заменить</w:t>
      </w:r>
      <w:r w:rsidRPr="002649D2">
        <w:rPr>
          <w:rFonts w:ascii="Times New Roman" w:eastAsia="Calibri" w:hAnsi="Times New Roman" w:cs="Times New Roman"/>
          <w:sz w:val="12"/>
          <w:szCs w:val="12"/>
        </w:rPr>
        <w:t xml:space="preserve"> словами «оказание до 2026 года государственной поддержки в улучшении жилищных условий 134 молодым семьям».</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2.2. В тексте Программы</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2.2.1</w:t>
      </w:r>
      <w:r w:rsidR="00F00CA5" w:rsidRPr="002649D2">
        <w:rPr>
          <w:rFonts w:ascii="Times New Roman" w:eastAsia="Calibri" w:hAnsi="Times New Roman" w:cs="Times New Roman"/>
          <w:sz w:val="12"/>
          <w:szCs w:val="12"/>
        </w:rPr>
        <w:t>. В</w:t>
      </w:r>
      <w:r w:rsidRPr="002649D2">
        <w:rPr>
          <w:rFonts w:ascii="Times New Roman" w:eastAsia="Calibri" w:hAnsi="Times New Roman" w:cs="Times New Roman"/>
          <w:sz w:val="12"/>
          <w:szCs w:val="12"/>
        </w:rPr>
        <w:t xml:space="preserve"> разделе «Цель и задачи программы, сроки и этапы ее реализации» слова «Программа реализуется в один этап: 2014-2025 годы» заменить словами «Программа реализуется в один этап: 2014-2026 годы»</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2.2.2</w:t>
      </w:r>
      <w:r w:rsidR="00F00CA5" w:rsidRPr="002649D2">
        <w:rPr>
          <w:rFonts w:ascii="Times New Roman" w:eastAsia="Calibri" w:hAnsi="Times New Roman" w:cs="Times New Roman"/>
          <w:sz w:val="12"/>
          <w:szCs w:val="12"/>
        </w:rPr>
        <w:t>. Абзац</w:t>
      </w:r>
      <w:r w:rsidRPr="002649D2">
        <w:rPr>
          <w:rFonts w:ascii="Times New Roman" w:eastAsia="Calibri" w:hAnsi="Times New Roman" w:cs="Times New Roman"/>
          <w:sz w:val="12"/>
          <w:szCs w:val="12"/>
        </w:rPr>
        <w:t xml:space="preserve"> второй раздела «Обоснование ресурсного обеспечения программы» изложить в следующей редакции:</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«Общий объем финансирования программы составит 318 557 656,244 рублей, в том числе:</w:t>
      </w:r>
    </w:p>
    <w:p w:rsidR="002649D2" w:rsidRPr="002649D2" w:rsidRDefault="00AB75C7" w:rsidP="00AB75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2649D2" w:rsidRPr="002649D2">
        <w:rPr>
          <w:rFonts w:ascii="Times New Roman" w:eastAsia="Calibri" w:hAnsi="Times New Roman" w:cs="Times New Roman"/>
          <w:sz w:val="12"/>
          <w:szCs w:val="12"/>
        </w:rPr>
        <w:t xml:space="preserve"> за счет средств федерального бюджета – 22 803 713,510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за счет средств бюджетов субъектов Российской Федерации – 65 158 722,560 рублей;</w:t>
      </w:r>
    </w:p>
    <w:p w:rsidR="002649D2" w:rsidRPr="002649D2" w:rsidRDefault="00AB75C7" w:rsidP="00AB75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2649D2" w:rsidRPr="002649D2">
        <w:rPr>
          <w:rFonts w:ascii="Times New Roman" w:eastAsia="Calibri" w:hAnsi="Times New Roman" w:cs="Times New Roman"/>
          <w:sz w:val="12"/>
          <w:szCs w:val="12"/>
        </w:rPr>
        <w:t xml:space="preserve"> за счет средств местных бюджетов 39 125 574,600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lastRenderedPageBreak/>
        <w:t>- за счет собственных и заемных средств молодых семей – 191 469 645,574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2.2.3</w:t>
      </w:r>
      <w:r w:rsidR="00F00CA5" w:rsidRPr="002649D2">
        <w:rPr>
          <w:rFonts w:ascii="Times New Roman" w:eastAsia="Calibri" w:hAnsi="Times New Roman" w:cs="Times New Roman"/>
          <w:sz w:val="12"/>
          <w:szCs w:val="12"/>
        </w:rPr>
        <w:t>. В</w:t>
      </w:r>
      <w:r w:rsidRPr="002649D2">
        <w:rPr>
          <w:rFonts w:ascii="Times New Roman" w:eastAsia="Calibri" w:hAnsi="Times New Roman" w:cs="Times New Roman"/>
          <w:sz w:val="12"/>
          <w:szCs w:val="12"/>
        </w:rPr>
        <w:t xml:space="preserve"> разделе «Комплексная оценка эффективности реализации программы» слова «реализация мероприятий программы позволит осуществить поддержку в улучшении жилищных условий 116 молодых семей» заменить словами «реализация мероприятий программы позволит осуществить поддержку в улучшении жилищных условий 134 молодых семей».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2.3. Приложение №1 к Программе изложить в редакции согласно Приложению №1 к настоящему постановлению.</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2.4. Приложение №3 к Программе изложить в </w:t>
      </w:r>
      <w:r w:rsidR="00AB75C7" w:rsidRPr="002649D2">
        <w:rPr>
          <w:rFonts w:ascii="Times New Roman" w:eastAsia="Calibri" w:hAnsi="Times New Roman" w:cs="Times New Roman"/>
          <w:sz w:val="12"/>
          <w:szCs w:val="12"/>
        </w:rPr>
        <w:t>редакции согласно</w:t>
      </w:r>
      <w:r w:rsidRPr="002649D2">
        <w:rPr>
          <w:rFonts w:ascii="Times New Roman" w:eastAsia="Calibri" w:hAnsi="Times New Roman" w:cs="Times New Roman"/>
          <w:sz w:val="12"/>
          <w:szCs w:val="12"/>
        </w:rPr>
        <w:t xml:space="preserve"> Приложению №2 к настоящему постановлению.</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3. Опубликовать настоящее постановление в газете «Сергиевский вестник».</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5. Контроль за выполнением настоящего постановления возложить на руководителя Правового управления администрации муниципального района </w:t>
      </w:r>
      <w:r w:rsidR="00AB75C7" w:rsidRPr="002649D2">
        <w:rPr>
          <w:rFonts w:ascii="Times New Roman" w:eastAsia="Calibri" w:hAnsi="Times New Roman" w:cs="Times New Roman"/>
          <w:sz w:val="12"/>
          <w:szCs w:val="12"/>
        </w:rPr>
        <w:t>Сергиевский Панфилову</w:t>
      </w:r>
      <w:r w:rsidRPr="002649D2">
        <w:rPr>
          <w:rFonts w:ascii="Times New Roman" w:eastAsia="Calibri" w:hAnsi="Times New Roman" w:cs="Times New Roman"/>
          <w:sz w:val="12"/>
          <w:szCs w:val="12"/>
        </w:rPr>
        <w:t xml:space="preserve"> Н.В.</w:t>
      </w:r>
    </w:p>
    <w:p w:rsidR="002649D2" w:rsidRPr="002649D2" w:rsidRDefault="002649D2" w:rsidP="00AB75C7">
      <w:pPr>
        <w:tabs>
          <w:tab w:val="left" w:pos="284"/>
        </w:tabs>
        <w:spacing w:after="0" w:line="240" w:lineRule="auto"/>
        <w:jc w:val="right"/>
        <w:rPr>
          <w:rFonts w:ascii="Times New Roman" w:eastAsia="Calibri" w:hAnsi="Times New Roman" w:cs="Times New Roman"/>
          <w:sz w:val="12"/>
          <w:szCs w:val="12"/>
        </w:rPr>
      </w:pPr>
      <w:r w:rsidRPr="002649D2">
        <w:rPr>
          <w:rFonts w:ascii="Times New Roman" w:eastAsia="Calibri" w:hAnsi="Times New Roman" w:cs="Times New Roman"/>
          <w:sz w:val="12"/>
          <w:szCs w:val="12"/>
        </w:rPr>
        <w:t>Глава муниципального района Сергиевский</w:t>
      </w:r>
    </w:p>
    <w:p w:rsidR="002649D2" w:rsidRPr="002649D2" w:rsidRDefault="002649D2" w:rsidP="00AB75C7">
      <w:pPr>
        <w:tabs>
          <w:tab w:val="left" w:pos="284"/>
        </w:tabs>
        <w:spacing w:after="0" w:line="240" w:lineRule="auto"/>
        <w:jc w:val="right"/>
        <w:rPr>
          <w:rFonts w:ascii="Times New Roman" w:eastAsia="Calibri" w:hAnsi="Times New Roman" w:cs="Times New Roman"/>
          <w:sz w:val="12"/>
          <w:szCs w:val="12"/>
        </w:rPr>
      </w:pPr>
      <w:r w:rsidRPr="002649D2">
        <w:rPr>
          <w:rFonts w:ascii="Times New Roman" w:eastAsia="Calibri" w:hAnsi="Times New Roman" w:cs="Times New Roman"/>
          <w:sz w:val="12"/>
          <w:szCs w:val="12"/>
        </w:rPr>
        <w:t>А. И. Екамасов</w:t>
      </w:r>
    </w:p>
    <w:p w:rsidR="002649D2" w:rsidRPr="002649D2" w:rsidRDefault="002649D2" w:rsidP="002649D2">
      <w:pPr>
        <w:tabs>
          <w:tab w:val="left" w:pos="284"/>
        </w:tabs>
        <w:spacing w:after="0" w:line="240" w:lineRule="auto"/>
        <w:jc w:val="both"/>
        <w:rPr>
          <w:rFonts w:ascii="Times New Roman" w:eastAsia="Calibri" w:hAnsi="Times New Roman" w:cs="Times New Roman"/>
          <w:sz w:val="12"/>
          <w:szCs w:val="12"/>
        </w:rPr>
      </w:pPr>
    </w:p>
    <w:p w:rsidR="00AB75C7" w:rsidRPr="00AB75C7" w:rsidRDefault="00AB75C7" w:rsidP="00AB75C7">
      <w:pPr>
        <w:tabs>
          <w:tab w:val="left" w:pos="284"/>
        </w:tabs>
        <w:spacing w:after="0" w:line="240" w:lineRule="auto"/>
        <w:jc w:val="right"/>
        <w:rPr>
          <w:rFonts w:ascii="Times New Roman" w:eastAsia="Calibri" w:hAnsi="Times New Roman" w:cs="Times New Roman"/>
          <w:i/>
          <w:sz w:val="12"/>
          <w:szCs w:val="12"/>
        </w:rPr>
      </w:pPr>
      <w:r w:rsidRPr="00AB75C7">
        <w:rPr>
          <w:rFonts w:ascii="Times New Roman" w:eastAsia="Calibri" w:hAnsi="Times New Roman" w:cs="Times New Roman"/>
          <w:i/>
          <w:sz w:val="12"/>
          <w:szCs w:val="12"/>
        </w:rPr>
        <w:t>Приложение № 1</w:t>
      </w:r>
    </w:p>
    <w:p w:rsidR="00AB75C7" w:rsidRPr="00AB75C7" w:rsidRDefault="00AB75C7" w:rsidP="00AB75C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w:t>
      </w:r>
      <w:r w:rsidRPr="00AB75C7">
        <w:rPr>
          <w:rFonts w:ascii="Times New Roman" w:eastAsia="Calibri" w:hAnsi="Times New Roman" w:cs="Times New Roman"/>
          <w:i/>
          <w:sz w:val="12"/>
          <w:szCs w:val="12"/>
        </w:rPr>
        <w:t xml:space="preserve"> муниципальной программе</w:t>
      </w:r>
    </w:p>
    <w:p w:rsidR="00AB75C7" w:rsidRPr="00AB75C7" w:rsidRDefault="00AB75C7" w:rsidP="00AB75C7">
      <w:pPr>
        <w:tabs>
          <w:tab w:val="left" w:pos="284"/>
        </w:tabs>
        <w:spacing w:after="0" w:line="240" w:lineRule="auto"/>
        <w:jc w:val="right"/>
        <w:rPr>
          <w:rFonts w:ascii="Times New Roman" w:eastAsia="Calibri" w:hAnsi="Times New Roman" w:cs="Times New Roman"/>
          <w:i/>
          <w:sz w:val="12"/>
          <w:szCs w:val="12"/>
        </w:rPr>
      </w:pPr>
      <w:r w:rsidRPr="00AB75C7">
        <w:rPr>
          <w:rFonts w:ascii="Times New Roman" w:eastAsia="Calibri" w:hAnsi="Times New Roman" w:cs="Times New Roman"/>
          <w:i/>
          <w:sz w:val="12"/>
          <w:szCs w:val="12"/>
        </w:rPr>
        <w:t>муниципального района Сергиевский</w:t>
      </w:r>
    </w:p>
    <w:p w:rsidR="00AB75C7" w:rsidRPr="00AB75C7" w:rsidRDefault="00AB75C7" w:rsidP="00AB75C7">
      <w:pPr>
        <w:tabs>
          <w:tab w:val="left" w:pos="284"/>
        </w:tabs>
        <w:spacing w:after="0" w:line="240" w:lineRule="auto"/>
        <w:jc w:val="right"/>
        <w:rPr>
          <w:rFonts w:ascii="Times New Roman" w:eastAsia="Calibri" w:hAnsi="Times New Roman" w:cs="Times New Roman"/>
          <w:i/>
          <w:sz w:val="12"/>
          <w:szCs w:val="12"/>
        </w:rPr>
      </w:pPr>
      <w:r w:rsidRPr="00AB75C7">
        <w:rPr>
          <w:rFonts w:ascii="Times New Roman" w:eastAsia="Calibri" w:hAnsi="Times New Roman" w:cs="Times New Roman"/>
          <w:i/>
          <w:sz w:val="12"/>
          <w:szCs w:val="12"/>
        </w:rPr>
        <w:t>«Молодой семье – доступное жилье» до 2026 года»</w:t>
      </w:r>
    </w:p>
    <w:p w:rsidR="00AB75C7" w:rsidRPr="00AB75C7" w:rsidRDefault="00AB75C7" w:rsidP="00AB75C7">
      <w:pPr>
        <w:tabs>
          <w:tab w:val="left" w:pos="284"/>
        </w:tabs>
        <w:spacing w:after="0" w:line="240" w:lineRule="auto"/>
        <w:jc w:val="both"/>
        <w:rPr>
          <w:rFonts w:ascii="Times New Roman" w:eastAsia="Calibri" w:hAnsi="Times New Roman" w:cs="Times New Roman"/>
          <w:b/>
          <w:sz w:val="12"/>
          <w:szCs w:val="12"/>
        </w:rPr>
      </w:pPr>
    </w:p>
    <w:p w:rsidR="00AB75C7" w:rsidRPr="00AB75C7" w:rsidRDefault="00AB75C7" w:rsidP="00AB75C7">
      <w:pPr>
        <w:tabs>
          <w:tab w:val="left" w:pos="284"/>
        </w:tabs>
        <w:spacing w:after="0" w:line="240" w:lineRule="auto"/>
        <w:jc w:val="center"/>
        <w:rPr>
          <w:rFonts w:ascii="Times New Roman" w:eastAsia="Calibri" w:hAnsi="Times New Roman" w:cs="Times New Roman"/>
          <w:b/>
          <w:sz w:val="12"/>
          <w:szCs w:val="12"/>
        </w:rPr>
      </w:pPr>
      <w:r w:rsidRPr="00AB75C7">
        <w:rPr>
          <w:rFonts w:ascii="Times New Roman" w:eastAsia="Calibri" w:hAnsi="Times New Roman" w:cs="Times New Roman"/>
          <w:b/>
          <w:sz w:val="12"/>
          <w:szCs w:val="12"/>
        </w:rPr>
        <w:t>ПЕРЕЧЕНЬ</w:t>
      </w:r>
    </w:p>
    <w:p w:rsidR="00AB75C7" w:rsidRDefault="00AB75C7" w:rsidP="00AB75C7">
      <w:pPr>
        <w:tabs>
          <w:tab w:val="left" w:pos="284"/>
        </w:tabs>
        <w:spacing w:after="0" w:line="240" w:lineRule="auto"/>
        <w:jc w:val="center"/>
        <w:rPr>
          <w:rFonts w:ascii="Times New Roman" w:eastAsia="Calibri" w:hAnsi="Times New Roman" w:cs="Times New Roman"/>
          <w:b/>
          <w:sz w:val="12"/>
          <w:szCs w:val="12"/>
        </w:rPr>
      </w:pPr>
      <w:r w:rsidRPr="00AB75C7">
        <w:rPr>
          <w:rFonts w:ascii="Times New Roman" w:eastAsia="Calibri" w:hAnsi="Times New Roman" w:cs="Times New Roman"/>
          <w:b/>
          <w:sz w:val="12"/>
          <w:szCs w:val="12"/>
        </w:rPr>
        <w:t xml:space="preserve">ТАКТИЧЕСКИХ ПОКАЗАТЕЛЕЙ (ИНДИКАТОРОВ), </w:t>
      </w:r>
    </w:p>
    <w:p w:rsidR="00AB75C7" w:rsidRPr="00AB75C7" w:rsidRDefault="00AB75C7" w:rsidP="00AB75C7">
      <w:pPr>
        <w:tabs>
          <w:tab w:val="left" w:pos="284"/>
        </w:tabs>
        <w:spacing w:after="0" w:line="240" w:lineRule="auto"/>
        <w:jc w:val="center"/>
        <w:rPr>
          <w:rFonts w:ascii="Times New Roman" w:eastAsia="Calibri" w:hAnsi="Times New Roman" w:cs="Times New Roman"/>
          <w:b/>
          <w:sz w:val="12"/>
          <w:szCs w:val="12"/>
        </w:rPr>
      </w:pPr>
      <w:r w:rsidRPr="00AB75C7">
        <w:rPr>
          <w:rFonts w:ascii="Times New Roman" w:eastAsia="Calibri" w:hAnsi="Times New Roman" w:cs="Times New Roman"/>
          <w:b/>
          <w:sz w:val="12"/>
          <w:szCs w:val="12"/>
        </w:rPr>
        <w:t>ХАРАКТЕРИЗУЮЩИХ</w:t>
      </w:r>
      <w:r>
        <w:rPr>
          <w:rFonts w:ascii="Times New Roman" w:eastAsia="Calibri" w:hAnsi="Times New Roman" w:cs="Times New Roman"/>
          <w:b/>
          <w:sz w:val="12"/>
          <w:szCs w:val="12"/>
        </w:rPr>
        <w:t xml:space="preserve"> </w:t>
      </w:r>
      <w:r w:rsidRPr="00AB75C7">
        <w:rPr>
          <w:rFonts w:ascii="Times New Roman" w:eastAsia="Calibri" w:hAnsi="Times New Roman" w:cs="Times New Roman"/>
          <w:b/>
          <w:sz w:val="12"/>
          <w:szCs w:val="12"/>
        </w:rPr>
        <w:t>ЕЖЕГОДНЫЙ ХОД И ИТОГИ РЕАЛИЗАЦИИ МУНИЦИПАЛЬНОЙ ПРОГРАММЫ</w:t>
      </w:r>
    </w:p>
    <w:p w:rsidR="00AB75C7" w:rsidRPr="00AB75C7" w:rsidRDefault="00AB75C7" w:rsidP="00AB75C7">
      <w:pPr>
        <w:tabs>
          <w:tab w:val="left" w:pos="284"/>
        </w:tabs>
        <w:spacing w:after="0" w:line="240" w:lineRule="auto"/>
        <w:jc w:val="center"/>
        <w:rPr>
          <w:rFonts w:ascii="Times New Roman" w:eastAsia="Calibri" w:hAnsi="Times New Roman" w:cs="Times New Roman"/>
          <w:b/>
          <w:sz w:val="12"/>
          <w:szCs w:val="12"/>
        </w:rPr>
      </w:pPr>
      <w:r w:rsidRPr="00AB75C7">
        <w:rPr>
          <w:rFonts w:ascii="Times New Roman" w:eastAsia="Calibri" w:hAnsi="Times New Roman" w:cs="Times New Roman"/>
          <w:b/>
          <w:sz w:val="12"/>
          <w:szCs w:val="12"/>
        </w:rPr>
        <w:t>МУНИЦИПАЛЬНОГО РАЙОНА СЕРГИЕВСКИЙ "МОЛОДОЙ</w:t>
      </w:r>
      <w:r>
        <w:rPr>
          <w:rFonts w:ascii="Times New Roman" w:eastAsia="Calibri" w:hAnsi="Times New Roman" w:cs="Times New Roman"/>
          <w:b/>
          <w:sz w:val="12"/>
          <w:szCs w:val="12"/>
        </w:rPr>
        <w:t xml:space="preserve"> </w:t>
      </w:r>
      <w:r w:rsidRPr="00AB75C7">
        <w:rPr>
          <w:rFonts w:ascii="Times New Roman" w:eastAsia="Calibri" w:hAnsi="Times New Roman" w:cs="Times New Roman"/>
          <w:b/>
          <w:sz w:val="12"/>
          <w:szCs w:val="12"/>
        </w:rPr>
        <w:t>СЕМЬЕ - ДОСТУПНОЕ ЖИЛЬЕ" ДО 2026 ГОДА</w:t>
      </w:r>
    </w:p>
    <w:tbl>
      <w:tblPr>
        <w:tblW w:w="4972" w:type="pct"/>
        <w:tblInd w:w="2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3"/>
        <w:gridCol w:w="1694"/>
        <w:gridCol w:w="395"/>
        <w:gridCol w:w="392"/>
        <w:gridCol w:w="392"/>
        <w:gridCol w:w="392"/>
        <w:gridCol w:w="391"/>
        <w:gridCol w:w="391"/>
        <w:gridCol w:w="391"/>
        <w:gridCol w:w="391"/>
        <w:gridCol w:w="391"/>
        <w:gridCol w:w="391"/>
        <w:gridCol w:w="391"/>
        <w:gridCol w:w="391"/>
        <w:gridCol w:w="412"/>
        <w:gridCol w:w="393"/>
      </w:tblGrid>
      <w:tr w:rsidR="00AB75C7" w:rsidRPr="00AB75C7" w:rsidTr="00AB75C7">
        <w:trPr>
          <w:trHeight w:val="20"/>
        </w:trPr>
        <w:tc>
          <w:tcPr>
            <w:tcW w:w="182" w:type="pct"/>
            <w:vMerge w:val="restar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N п/п</w:t>
            </w:r>
          </w:p>
        </w:tc>
        <w:tc>
          <w:tcPr>
            <w:tcW w:w="1133" w:type="pct"/>
            <w:vMerge w:val="restar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Наименование цели, задачи, тактического показателя (индикатора)</w:t>
            </w:r>
          </w:p>
        </w:tc>
        <w:tc>
          <w:tcPr>
            <w:tcW w:w="264" w:type="pct"/>
            <w:vMerge w:val="restar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0"/>
                <w:szCs w:val="10"/>
              </w:rPr>
            </w:pPr>
            <w:r w:rsidRPr="00AB75C7">
              <w:rPr>
                <w:rFonts w:ascii="Times New Roman" w:eastAsia="Calibri" w:hAnsi="Times New Roman" w:cs="Times New Roman"/>
                <w:sz w:val="10"/>
                <w:szCs w:val="10"/>
              </w:rPr>
              <w:t>Единица измерения</w:t>
            </w:r>
          </w:p>
        </w:tc>
        <w:tc>
          <w:tcPr>
            <w:tcW w:w="3421" w:type="pct"/>
            <w:gridSpan w:val="13"/>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Значение тактического показателя (индикатора) по годам</w:t>
            </w:r>
          </w:p>
        </w:tc>
      </w:tr>
      <w:tr w:rsidR="00AB75C7" w:rsidRPr="00AB75C7" w:rsidTr="00AB75C7">
        <w:trPr>
          <w:trHeight w:val="20"/>
        </w:trPr>
        <w:tc>
          <w:tcPr>
            <w:tcW w:w="182" w:type="pct"/>
            <w:vMerge/>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1133" w:type="pct"/>
            <w:vMerge/>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264" w:type="pct"/>
            <w:vMerge/>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3421" w:type="pct"/>
            <w:gridSpan w:val="13"/>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Плановый период (прогноз)</w:t>
            </w:r>
          </w:p>
        </w:tc>
      </w:tr>
      <w:tr w:rsidR="00AB75C7" w:rsidRPr="00AB75C7" w:rsidTr="00AB75C7">
        <w:trPr>
          <w:trHeight w:val="20"/>
        </w:trPr>
        <w:tc>
          <w:tcPr>
            <w:tcW w:w="182" w:type="pct"/>
            <w:vMerge/>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1133" w:type="pct"/>
            <w:vMerge/>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264" w:type="pct"/>
            <w:vMerge/>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262"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2014</w:t>
            </w:r>
          </w:p>
        </w:tc>
        <w:tc>
          <w:tcPr>
            <w:tcW w:w="262"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2015</w:t>
            </w:r>
          </w:p>
        </w:tc>
        <w:tc>
          <w:tcPr>
            <w:tcW w:w="262"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2016</w:t>
            </w:r>
          </w:p>
        </w:tc>
        <w:tc>
          <w:tcPr>
            <w:tcW w:w="262"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2017</w:t>
            </w:r>
          </w:p>
        </w:tc>
        <w:tc>
          <w:tcPr>
            <w:tcW w:w="262"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2018</w:t>
            </w:r>
          </w:p>
        </w:tc>
        <w:tc>
          <w:tcPr>
            <w:tcW w:w="262"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2019</w:t>
            </w:r>
          </w:p>
        </w:tc>
        <w:tc>
          <w:tcPr>
            <w:tcW w:w="262"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2020</w:t>
            </w:r>
          </w:p>
        </w:tc>
        <w:tc>
          <w:tcPr>
            <w:tcW w:w="262"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2021</w:t>
            </w:r>
          </w:p>
        </w:tc>
        <w:tc>
          <w:tcPr>
            <w:tcW w:w="262"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2022</w:t>
            </w:r>
          </w:p>
        </w:tc>
        <w:tc>
          <w:tcPr>
            <w:tcW w:w="262"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2023</w:t>
            </w:r>
          </w:p>
        </w:tc>
        <w:tc>
          <w:tcPr>
            <w:tcW w:w="262"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2024</w:t>
            </w:r>
          </w:p>
        </w:tc>
        <w:tc>
          <w:tcPr>
            <w:tcW w:w="276"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2025</w:t>
            </w:r>
          </w:p>
        </w:tc>
        <w:tc>
          <w:tcPr>
            <w:tcW w:w="263"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2026</w:t>
            </w:r>
          </w:p>
        </w:tc>
      </w:tr>
      <w:tr w:rsidR="00AB75C7" w:rsidRPr="00AB75C7" w:rsidTr="00AB75C7">
        <w:tblPrEx>
          <w:tblBorders>
            <w:left w:val="none" w:sz="0" w:space="0" w:color="auto"/>
            <w:right w:val="none" w:sz="0" w:space="0" w:color="auto"/>
            <w:insideH w:val="none" w:sz="0" w:space="0" w:color="auto"/>
            <w:insideV w:val="none" w:sz="0" w:space="0" w:color="auto"/>
          </w:tblBorders>
        </w:tblPrEx>
        <w:trPr>
          <w:trHeight w:val="20"/>
        </w:trPr>
        <w:tc>
          <w:tcPr>
            <w:tcW w:w="5000" w:type="pct"/>
            <w:gridSpan w:val="16"/>
            <w:tcBorders>
              <w:top w:val="single" w:sz="4" w:space="0" w:color="auto"/>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Цель: осуществление поддержки молодых семей - граждан Российской Федерации, проживающих на территории муниципального района Сергиевский, в улучшении жилищных условий в соответствии с действующим законодательством</w:t>
            </w:r>
          </w:p>
        </w:tc>
      </w:tr>
      <w:tr w:rsidR="00AB75C7" w:rsidRPr="00AB75C7" w:rsidTr="00AB75C7">
        <w:tblPrEx>
          <w:tblBorders>
            <w:left w:val="none" w:sz="0" w:space="0" w:color="auto"/>
            <w:right w:val="none" w:sz="0" w:space="0" w:color="auto"/>
            <w:insideH w:val="none" w:sz="0" w:space="0" w:color="auto"/>
            <w:insideV w:val="none" w:sz="0" w:space="0" w:color="auto"/>
          </w:tblBorders>
        </w:tblPrEx>
        <w:trPr>
          <w:trHeight w:val="20"/>
        </w:trPr>
        <w:tc>
          <w:tcPr>
            <w:tcW w:w="5000" w:type="pct"/>
            <w:gridSpan w:val="16"/>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Задача 1. создание условий для привлечения молодыми семьями собственных средств, дополнительных финансовых средств кредитных и иных организаций на приобретение жилого помещения или создание объекта индивидуального жилищного строительства;</w:t>
            </w:r>
          </w:p>
        </w:tc>
      </w:tr>
      <w:tr w:rsidR="00AB75C7" w:rsidRPr="00AB75C7" w:rsidTr="00AB75C7">
        <w:tblPrEx>
          <w:tblBorders>
            <w:left w:val="none" w:sz="0" w:space="0" w:color="auto"/>
            <w:right w:val="none" w:sz="0" w:space="0" w:color="auto"/>
            <w:insideH w:val="none" w:sz="0" w:space="0" w:color="auto"/>
            <w:insideV w:val="none" w:sz="0" w:space="0" w:color="auto"/>
          </w:tblBorders>
        </w:tblPrEx>
        <w:trPr>
          <w:trHeight w:val="20"/>
        </w:trPr>
        <w:tc>
          <w:tcPr>
            <w:tcW w:w="5000" w:type="pct"/>
            <w:gridSpan w:val="16"/>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Задача 2. оказание государственной поддержки молодым семьям в улучшении жилищных условий за счет средств местного бюджета, областного бюджета, в том числе с учетом планируемых к поступлению в областной бюджет средств федерального бюджета</w:t>
            </w:r>
          </w:p>
        </w:tc>
      </w:tr>
      <w:tr w:rsidR="00AB75C7" w:rsidRPr="00AB75C7" w:rsidTr="00AB75C7">
        <w:tblPrEx>
          <w:tblBorders>
            <w:left w:val="none" w:sz="0" w:space="0" w:color="auto"/>
            <w:right w:val="none" w:sz="0" w:space="0" w:color="auto"/>
            <w:insideH w:val="none" w:sz="0" w:space="0" w:color="auto"/>
            <w:insideV w:val="none" w:sz="0" w:space="0" w:color="auto"/>
          </w:tblBorders>
        </w:tblPrEx>
        <w:trPr>
          <w:trHeight w:val="20"/>
        </w:trPr>
        <w:tc>
          <w:tcPr>
            <w:tcW w:w="4737" w:type="pct"/>
            <w:gridSpan w:val="15"/>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26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r>
      <w:tr w:rsidR="00AB75C7" w:rsidRPr="00AB75C7" w:rsidTr="00AB75C7">
        <w:tblPrEx>
          <w:tblBorders>
            <w:left w:val="none" w:sz="0" w:space="0" w:color="auto"/>
            <w:right w:val="none" w:sz="0" w:space="0" w:color="auto"/>
            <w:insideH w:val="none" w:sz="0" w:space="0" w:color="auto"/>
            <w:insideV w:val="none" w:sz="0" w:space="0" w:color="auto"/>
          </w:tblBorders>
        </w:tblPrEx>
        <w:trPr>
          <w:trHeight w:val="20"/>
        </w:trPr>
        <w:tc>
          <w:tcPr>
            <w:tcW w:w="18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bookmarkStart w:id="0" w:name="P20026"/>
            <w:bookmarkEnd w:id="0"/>
            <w:r w:rsidRPr="00AB75C7">
              <w:rPr>
                <w:rFonts w:ascii="Times New Roman" w:eastAsia="Calibri" w:hAnsi="Times New Roman" w:cs="Times New Roman"/>
                <w:sz w:val="12"/>
                <w:szCs w:val="12"/>
              </w:rPr>
              <w:t>1.</w:t>
            </w:r>
          </w:p>
        </w:tc>
        <w:tc>
          <w:tcPr>
            <w:tcW w:w="113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Количество молодых семей, приобретших жилье или построивших объект индивидуального жилищного строительства на средства социальной выплаты, в том числе с использованием кредита</w:t>
            </w:r>
          </w:p>
        </w:tc>
        <w:tc>
          <w:tcPr>
            <w:tcW w:w="264"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семей</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8</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9</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8</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7</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6</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10</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14</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13</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13</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10</w:t>
            </w:r>
          </w:p>
        </w:tc>
        <w:tc>
          <w:tcPr>
            <w:tcW w:w="276"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c>
          <w:tcPr>
            <w:tcW w:w="26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r>
      <w:tr w:rsidR="00AB75C7" w:rsidRPr="00AB75C7" w:rsidTr="00AB75C7">
        <w:tblPrEx>
          <w:tblBorders>
            <w:left w:val="none" w:sz="0" w:space="0" w:color="auto"/>
            <w:right w:val="none" w:sz="0" w:space="0" w:color="auto"/>
            <w:insideH w:val="none" w:sz="0" w:space="0" w:color="auto"/>
            <w:insideV w:val="none" w:sz="0" w:space="0" w:color="auto"/>
          </w:tblBorders>
        </w:tblPrEx>
        <w:trPr>
          <w:trHeight w:val="20"/>
        </w:trPr>
        <w:tc>
          <w:tcPr>
            <w:tcW w:w="18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113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В том числе в соответствии с действующими объемами бюджетных ассигнований</w:t>
            </w:r>
          </w:p>
        </w:tc>
        <w:tc>
          <w:tcPr>
            <w:tcW w:w="264"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8</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9</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8</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7</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6</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10</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14</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13</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13</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10</w:t>
            </w:r>
          </w:p>
        </w:tc>
        <w:tc>
          <w:tcPr>
            <w:tcW w:w="276"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c>
          <w:tcPr>
            <w:tcW w:w="26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r>
      <w:tr w:rsidR="00AB75C7" w:rsidRPr="00AB75C7" w:rsidTr="00AB75C7">
        <w:tblPrEx>
          <w:tblBorders>
            <w:left w:val="none" w:sz="0" w:space="0" w:color="auto"/>
            <w:right w:val="none" w:sz="0" w:space="0" w:color="auto"/>
            <w:insideH w:val="none" w:sz="0" w:space="0" w:color="auto"/>
            <w:insideV w:val="none" w:sz="0" w:space="0" w:color="auto"/>
          </w:tblBorders>
        </w:tblPrEx>
        <w:trPr>
          <w:trHeight w:val="20"/>
        </w:trPr>
        <w:tc>
          <w:tcPr>
            <w:tcW w:w="18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w:t>
            </w:r>
          </w:p>
        </w:tc>
        <w:tc>
          <w:tcPr>
            <w:tcW w:w="113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Количество молодых семей,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264"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семей</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8</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9</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8</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7</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6</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10</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14</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13</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13</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10</w:t>
            </w:r>
          </w:p>
        </w:tc>
        <w:tc>
          <w:tcPr>
            <w:tcW w:w="276"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c>
          <w:tcPr>
            <w:tcW w:w="26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r>
      <w:tr w:rsidR="00AB75C7" w:rsidRPr="00AB75C7" w:rsidTr="00AB75C7">
        <w:tblPrEx>
          <w:tblBorders>
            <w:left w:val="none" w:sz="0" w:space="0" w:color="auto"/>
            <w:right w:val="none" w:sz="0" w:space="0" w:color="auto"/>
            <w:insideH w:val="none" w:sz="0" w:space="0" w:color="auto"/>
            <w:insideV w:val="none" w:sz="0" w:space="0" w:color="auto"/>
          </w:tblBorders>
        </w:tblPrEx>
        <w:trPr>
          <w:trHeight w:val="20"/>
        </w:trPr>
        <w:tc>
          <w:tcPr>
            <w:tcW w:w="18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113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В том числе в соответствии с действующими объемами бюджетных ассигнований</w:t>
            </w:r>
          </w:p>
        </w:tc>
        <w:tc>
          <w:tcPr>
            <w:tcW w:w="264"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8</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9</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8</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7</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6</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10</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14</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13</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13</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10</w:t>
            </w:r>
          </w:p>
        </w:tc>
        <w:tc>
          <w:tcPr>
            <w:tcW w:w="276"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c>
          <w:tcPr>
            <w:tcW w:w="26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r>
      <w:tr w:rsidR="00AB75C7" w:rsidRPr="00AB75C7" w:rsidTr="00AB75C7">
        <w:tblPrEx>
          <w:tblBorders>
            <w:left w:val="none" w:sz="0" w:space="0" w:color="auto"/>
            <w:right w:val="none" w:sz="0" w:space="0" w:color="auto"/>
            <w:insideH w:val="none" w:sz="0" w:space="0" w:color="auto"/>
            <w:insideV w:val="none" w:sz="0" w:space="0" w:color="auto"/>
          </w:tblBorders>
        </w:tblPrEx>
        <w:trPr>
          <w:trHeight w:val="20"/>
        </w:trPr>
        <w:tc>
          <w:tcPr>
            <w:tcW w:w="18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bookmarkStart w:id="1" w:name="P20058"/>
            <w:bookmarkEnd w:id="1"/>
            <w:r w:rsidRPr="00AB75C7">
              <w:rPr>
                <w:rFonts w:ascii="Times New Roman" w:eastAsia="Calibri" w:hAnsi="Times New Roman" w:cs="Times New Roman"/>
                <w:sz w:val="12"/>
                <w:szCs w:val="12"/>
              </w:rPr>
              <w:t>3.</w:t>
            </w:r>
          </w:p>
        </w:tc>
        <w:tc>
          <w:tcPr>
            <w:tcW w:w="113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Количество молодых семей, получивших социальную выплату на приобретение жилого помещения или создание объекта индивидуального жилищного строительства за счет средств областного бюджета, в том числе поступивших в областной бюджет средств федерального бюджета, выделенных в году, предшествующем отчетному</w:t>
            </w:r>
          </w:p>
        </w:tc>
        <w:tc>
          <w:tcPr>
            <w:tcW w:w="264"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семей</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8</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9</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8</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7</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6</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10</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14</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13</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13</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10</w:t>
            </w:r>
          </w:p>
        </w:tc>
        <w:tc>
          <w:tcPr>
            <w:tcW w:w="276"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c>
          <w:tcPr>
            <w:tcW w:w="26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r>
      <w:tr w:rsidR="00AB75C7" w:rsidRPr="00AB75C7" w:rsidTr="00AB75C7">
        <w:tblPrEx>
          <w:tblBorders>
            <w:left w:val="none" w:sz="0" w:space="0" w:color="auto"/>
            <w:right w:val="none" w:sz="0" w:space="0" w:color="auto"/>
            <w:insideH w:val="none" w:sz="0" w:space="0" w:color="auto"/>
            <w:insideV w:val="none" w:sz="0" w:space="0" w:color="auto"/>
          </w:tblBorders>
        </w:tblPrEx>
        <w:trPr>
          <w:trHeight w:val="20"/>
        </w:trPr>
        <w:tc>
          <w:tcPr>
            <w:tcW w:w="18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113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В том числе в соответствии с действующими объемами бюджетных ассигнований</w:t>
            </w:r>
          </w:p>
        </w:tc>
        <w:tc>
          <w:tcPr>
            <w:tcW w:w="264"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8</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9</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8</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7</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6</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10</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14</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13</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13</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10</w:t>
            </w:r>
          </w:p>
        </w:tc>
        <w:tc>
          <w:tcPr>
            <w:tcW w:w="276"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c>
          <w:tcPr>
            <w:tcW w:w="26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r>
    </w:tbl>
    <w:p w:rsidR="00AB75C7" w:rsidRPr="00AB75C7" w:rsidRDefault="00AB75C7" w:rsidP="00AB75C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AB75C7" w:rsidRPr="00AB75C7" w:rsidRDefault="00AB75C7" w:rsidP="00AB75C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w:t>
      </w:r>
      <w:r w:rsidRPr="00AB75C7">
        <w:rPr>
          <w:rFonts w:ascii="Times New Roman" w:eastAsia="Calibri" w:hAnsi="Times New Roman" w:cs="Times New Roman"/>
          <w:i/>
          <w:sz w:val="12"/>
          <w:szCs w:val="12"/>
        </w:rPr>
        <w:t xml:space="preserve"> муниципальной программе</w:t>
      </w:r>
    </w:p>
    <w:p w:rsidR="00AB75C7" w:rsidRPr="00AB75C7" w:rsidRDefault="00AB75C7" w:rsidP="00AB75C7">
      <w:pPr>
        <w:tabs>
          <w:tab w:val="left" w:pos="284"/>
        </w:tabs>
        <w:spacing w:after="0" w:line="240" w:lineRule="auto"/>
        <w:jc w:val="right"/>
        <w:rPr>
          <w:rFonts w:ascii="Times New Roman" w:eastAsia="Calibri" w:hAnsi="Times New Roman" w:cs="Times New Roman"/>
          <w:i/>
          <w:sz w:val="12"/>
          <w:szCs w:val="12"/>
        </w:rPr>
      </w:pPr>
      <w:r w:rsidRPr="00AB75C7">
        <w:rPr>
          <w:rFonts w:ascii="Times New Roman" w:eastAsia="Calibri" w:hAnsi="Times New Roman" w:cs="Times New Roman"/>
          <w:i/>
          <w:sz w:val="12"/>
          <w:szCs w:val="12"/>
        </w:rPr>
        <w:t>муниципального района Сергиевский</w:t>
      </w:r>
    </w:p>
    <w:p w:rsidR="00AB75C7" w:rsidRPr="00AB75C7" w:rsidRDefault="00AB75C7" w:rsidP="00AB75C7">
      <w:pPr>
        <w:tabs>
          <w:tab w:val="left" w:pos="284"/>
        </w:tabs>
        <w:spacing w:after="0" w:line="240" w:lineRule="auto"/>
        <w:jc w:val="right"/>
        <w:rPr>
          <w:rFonts w:ascii="Times New Roman" w:eastAsia="Calibri" w:hAnsi="Times New Roman" w:cs="Times New Roman"/>
          <w:i/>
          <w:sz w:val="12"/>
          <w:szCs w:val="12"/>
        </w:rPr>
      </w:pPr>
      <w:r w:rsidRPr="00AB75C7">
        <w:rPr>
          <w:rFonts w:ascii="Times New Roman" w:eastAsia="Calibri" w:hAnsi="Times New Roman" w:cs="Times New Roman"/>
          <w:i/>
          <w:sz w:val="12"/>
          <w:szCs w:val="12"/>
        </w:rPr>
        <w:t>«Молодой семье – доступное жилье» до 2026 года»</w:t>
      </w:r>
    </w:p>
    <w:p w:rsidR="00AB75C7" w:rsidRDefault="00AB75C7" w:rsidP="00AB75C7">
      <w:pPr>
        <w:tabs>
          <w:tab w:val="left" w:pos="284"/>
        </w:tabs>
        <w:spacing w:after="0" w:line="240" w:lineRule="auto"/>
        <w:jc w:val="center"/>
        <w:rPr>
          <w:rFonts w:ascii="Times New Roman" w:eastAsia="Calibri" w:hAnsi="Times New Roman" w:cs="Times New Roman"/>
          <w:b/>
          <w:sz w:val="12"/>
          <w:szCs w:val="12"/>
        </w:rPr>
      </w:pPr>
      <w:bookmarkStart w:id="2" w:name="P20074"/>
      <w:bookmarkEnd w:id="2"/>
      <w:r w:rsidRPr="00AB75C7">
        <w:rPr>
          <w:rFonts w:ascii="Times New Roman" w:eastAsia="Calibri" w:hAnsi="Times New Roman" w:cs="Times New Roman"/>
          <w:b/>
          <w:sz w:val="12"/>
          <w:szCs w:val="12"/>
        </w:rPr>
        <w:t>ПЕРЕЧЕНЬ МЕРОПРИЯТИЙ МУНИЦИПАЛЬНОЙ ПРОГРАММЫ</w:t>
      </w:r>
    </w:p>
    <w:p w:rsidR="00AB75C7" w:rsidRDefault="00AB75C7" w:rsidP="00AB75C7">
      <w:pPr>
        <w:tabs>
          <w:tab w:val="left" w:pos="284"/>
        </w:tabs>
        <w:spacing w:after="0" w:line="240" w:lineRule="auto"/>
        <w:jc w:val="center"/>
        <w:rPr>
          <w:rFonts w:ascii="Times New Roman" w:eastAsia="Calibri" w:hAnsi="Times New Roman" w:cs="Times New Roman"/>
          <w:b/>
          <w:sz w:val="12"/>
          <w:szCs w:val="12"/>
        </w:rPr>
      </w:pPr>
      <w:r w:rsidRPr="00AB75C7">
        <w:rPr>
          <w:rFonts w:ascii="Times New Roman" w:eastAsia="Calibri" w:hAnsi="Times New Roman" w:cs="Times New Roman"/>
          <w:b/>
          <w:sz w:val="12"/>
          <w:szCs w:val="12"/>
        </w:rPr>
        <w:t xml:space="preserve"> МУНИЦИПАЛЬНОГО РАЙОНА СЕРГИЕВСКИЙ</w:t>
      </w:r>
      <w:r>
        <w:rPr>
          <w:rFonts w:ascii="Times New Roman" w:eastAsia="Calibri" w:hAnsi="Times New Roman" w:cs="Times New Roman"/>
          <w:b/>
          <w:sz w:val="12"/>
          <w:szCs w:val="12"/>
        </w:rPr>
        <w:t xml:space="preserve"> </w:t>
      </w:r>
      <w:r w:rsidRPr="00AB75C7">
        <w:rPr>
          <w:rFonts w:ascii="Times New Roman" w:eastAsia="Calibri" w:hAnsi="Times New Roman" w:cs="Times New Roman"/>
          <w:b/>
          <w:sz w:val="12"/>
          <w:szCs w:val="12"/>
        </w:rPr>
        <w:t>«МОЛОДОЙ СЕМЬЕ - ДОСТУПНОЕ ЖИЛЬЁ» ДО 2026 ГОДА</w:t>
      </w:r>
    </w:p>
    <w:tbl>
      <w:tblPr>
        <w:tblStyle w:val="af2"/>
        <w:tblW w:w="0" w:type="auto"/>
        <w:tblLayout w:type="fixed"/>
        <w:tblCellMar>
          <w:left w:w="28" w:type="dxa"/>
          <w:right w:w="0" w:type="dxa"/>
        </w:tblCellMar>
        <w:tblLook w:val="04A0" w:firstRow="1" w:lastRow="0" w:firstColumn="1" w:lastColumn="0" w:noHBand="0" w:noVBand="1"/>
      </w:tblPr>
      <w:tblGrid>
        <w:gridCol w:w="110"/>
        <w:gridCol w:w="911"/>
        <w:gridCol w:w="283"/>
        <w:gridCol w:w="96"/>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687"/>
      </w:tblGrid>
      <w:tr w:rsidR="00446D9A" w:rsidRPr="00AB75C7" w:rsidTr="00446D9A">
        <w:trPr>
          <w:trHeight w:val="61"/>
        </w:trPr>
        <w:tc>
          <w:tcPr>
            <w:tcW w:w="6859" w:type="dxa"/>
            <w:gridSpan w:val="57"/>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Объем финансирования по годам ( в разрезе источников финансирования),  руб.</w:t>
            </w:r>
          </w:p>
        </w:tc>
        <w:tc>
          <w:tcPr>
            <w:tcW w:w="687" w:type="dxa"/>
            <w:vMerge w:val="restart"/>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Ожидаемый результат</w:t>
            </w:r>
          </w:p>
        </w:tc>
      </w:tr>
      <w:tr w:rsidR="00446D9A" w:rsidRPr="00AB75C7" w:rsidTr="00446D9A">
        <w:trPr>
          <w:trHeight w:val="76"/>
        </w:trPr>
        <w:tc>
          <w:tcPr>
            <w:tcW w:w="110" w:type="dxa"/>
            <w:vMerge w:val="restart"/>
            <w:hideMark/>
          </w:tcPr>
          <w:p w:rsidR="00AB75C7" w:rsidRPr="00446D9A" w:rsidRDefault="00AB75C7" w:rsidP="00446D9A">
            <w:pPr>
              <w:tabs>
                <w:tab w:val="left" w:pos="284"/>
              </w:tabs>
              <w:rPr>
                <w:rFonts w:ascii="Times New Roman" w:eastAsia="Calibri" w:hAnsi="Times New Roman" w:cs="Times New Roman"/>
                <w:sz w:val="10"/>
                <w:szCs w:val="10"/>
              </w:rPr>
            </w:pPr>
            <w:r w:rsidRPr="00446D9A">
              <w:rPr>
                <w:rFonts w:ascii="Times New Roman" w:eastAsia="Calibri" w:hAnsi="Times New Roman" w:cs="Times New Roman"/>
                <w:sz w:val="10"/>
                <w:szCs w:val="10"/>
              </w:rPr>
              <w:t>№</w:t>
            </w:r>
            <w:r w:rsidRPr="00446D9A">
              <w:rPr>
                <w:rFonts w:ascii="Times New Roman" w:eastAsia="Calibri" w:hAnsi="Times New Roman" w:cs="Times New Roman"/>
                <w:sz w:val="10"/>
                <w:szCs w:val="10"/>
              </w:rPr>
              <w:lastRenderedPageBreak/>
              <w:t xml:space="preserve"> п/п</w:t>
            </w:r>
          </w:p>
        </w:tc>
        <w:tc>
          <w:tcPr>
            <w:tcW w:w="911" w:type="dxa"/>
            <w:vMerge w:val="restart"/>
            <w:hideMark/>
          </w:tcPr>
          <w:p w:rsidR="00AB75C7" w:rsidRPr="00446D9A" w:rsidRDefault="00AB75C7" w:rsidP="00446D9A">
            <w:pPr>
              <w:tabs>
                <w:tab w:val="left" w:pos="284"/>
              </w:tabs>
              <w:rPr>
                <w:rFonts w:ascii="Times New Roman" w:eastAsia="Calibri" w:hAnsi="Times New Roman" w:cs="Times New Roman"/>
                <w:sz w:val="10"/>
                <w:szCs w:val="10"/>
              </w:rPr>
            </w:pPr>
            <w:r w:rsidRPr="00446D9A">
              <w:rPr>
                <w:rFonts w:ascii="Times New Roman" w:eastAsia="Calibri" w:hAnsi="Times New Roman" w:cs="Times New Roman"/>
                <w:sz w:val="10"/>
                <w:szCs w:val="10"/>
              </w:rPr>
              <w:t>Наименование цели, задачи, мероприятия</w:t>
            </w:r>
          </w:p>
        </w:tc>
        <w:tc>
          <w:tcPr>
            <w:tcW w:w="283" w:type="dxa"/>
            <w:vMerge w:val="restart"/>
            <w:hideMark/>
          </w:tcPr>
          <w:p w:rsidR="00AB75C7" w:rsidRPr="00446D9A" w:rsidRDefault="00AB75C7" w:rsidP="00446D9A">
            <w:pPr>
              <w:tabs>
                <w:tab w:val="left" w:pos="284"/>
              </w:tabs>
              <w:rPr>
                <w:rFonts w:ascii="Times New Roman" w:eastAsia="Calibri" w:hAnsi="Times New Roman" w:cs="Times New Roman"/>
                <w:sz w:val="10"/>
                <w:szCs w:val="10"/>
              </w:rPr>
            </w:pPr>
            <w:r w:rsidRPr="00446D9A">
              <w:rPr>
                <w:rFonts w:ascii="Times New Roman" w:eastAsia="Calibri" w:hAnsi="Times New Roman" w:cs="Times New Roman"/>
                <w:sz w:val="10"/>
                <w:szCs w:val="10"/>
              </w:rPr>
              <w:t>Ответственный исполнитель</w:t>
            </w:r>
          </w:p>
        </w:tc>
        <w:tc>
          <w:tcPr>
            <w:tcW w:w="96" w:type="dxa"/>
            <w:vMerge w:val="restart"/>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Срок реализации</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2014 год</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2015 год</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2016 год</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2017 год</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2018год</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2019 год</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2020 год</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2021 год</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2022 год</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2023</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2024</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2025</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2026</w:t>
            </w:r>
          </w:p>
        </w:tc>
        <w:tc>
          <w:tcPr>
            <w:tcW w:w="103" w:type="dxa"/>
            <w:vMerge w:val="restart"/>
            <w:noWrap/>
            <w:textDirection w:val="tbRl"/>
            <w:hideMark/>
          </w:tcPr>
          <w:p w:rsidR="00AB75C7" w:rsidRPr="00446D9A" w:rsidRDefault="00AB75C7" w:rsidP="00446D9A">
            <w:pPr>
              <w:tabs>
                <w:tab w:val="left" w:pos="284"/>
              </w:tabs>
              <w:ind w:left="113" w:right="113"/>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Всего</w:t>
            </w:r>
          </w:p>
        </w:tc>
        <w:tc>
          <w:tcPr>
            <w:tcW w:w="687" w:type="dxa"/>
            <w:vMerge/>
            <w:hideMark/>
          </w:tcPr>
          <w:p w:rsidR="00AB75C7" w:rsidRPr="00446D9A" w:rsidRDefault="00AB75C7" w:rsidP="00446D9A">
            <w:pPr>
              <w:tabs>
                <w:tab w:val="left" w:pos="284"/>
              </w:tabs>
              <w:rPr>
                <w:rFonts w:ascii="Times New Roman" w:eastAsia="Calibri" w:hAnsi="Times New Roman" w:cs="Times New Roman"/>
                <w:bCs/>
                <w:sz w:val="10"/>
                <w:szCs w:val="10"/>
              </w:rPr>
            </w:pPr>
          </w:p>
        </w:tc>
      </w:tr>
      <w:tr w:rsidR="00446D9A" w:rsidRPr="00AB75C7" w:rsidTr="00446D9A">
        <w:trPr>
          <w:cantSplit/>
          <w:trHeight w:val="1368"/>
        </w:trPr>
        <w:tc>
          <w:tcPr>
            <w:tcW w:w="110" w:type="dxa"/>
            <w:vMerge/>
            <w:hideMark/>
          </w:tcPr>
          <w:p w:rsidR="00AB75C7" w:rsidRPr="00446D9A" w:rsidRDefault="00AB75C7" w:rsidP="00446D9A">
            <w:pPr>
              <w:tabs>
                <w:tab w:val="left" w:pos="284"/>
              </w:tabs>
              <w:rPr>
                <w:rFonts w:ascii="Times New Roman" w:eastAsia="Calibri" w:hAnsi="Times New Roman" w:cs="Times New Roman"/>
                <w:sz w:val="10"/>
                <w:szCs w:val="10"/>
              </w:rPr>
            </w:pPr>
          </w:p>
        </w:tc>
        <w:tc>
          <w:tcPr>
            <w:tcW w:w="911" w:type="dxa"/>
            <w:vMerge/>
            <w:hideMark/>
          </w:tcPr>
          <w:p w:rsidR="00AB75C7" w:rsidRPr="00446D9A" w:rsidRDefault="00AB75C7" w:rsidP="00446D9A">
            <w:pPr>
              <w:tabs>
                <w:tab w:val="left" w:pos="284"/>
              </w:tabs>
              <w:rPr>
                <w:rFonts w:ascii="Times New Roman" w:eastAsia="Calibri" w:hAnsi="Times New Roman" w:cs="Times New Roman"/>
                <w:sz w:val="10"/>
                <w:szCs w:val="10"/>
              </w:rPr>
            </w:pPr>
          </w:p>
        </w:tc>
        <w:tc>
          <w:tcPr>
            <w:tcW w:w="283" w:type="dxa"/>
            <w:vMerge/>
            <w:hideMark/>
          </w:tcPr>
          <w:p w:rsidR="00AB75C7" w:rsidRPr="00446D9A" w:rsidRDefault="00AB75C7" w:rsidP="00446D9A">
            <w:pPr>
              <w:tabs>
                <w:tab w:val="left" w:pos="284"/>
              </w:tabs>
              <w:rPr>
                <w:rFonts w:ascii="Times New Roman" w:eastAsia="Calibri" w:hAnsi="Times New Roman" w:cs="Times New Roman"/>
                <w:sz w:val="10"/>
                <w:szCs w:val="10"/>
              </w:rPr>
            </w:pPr>
          </w:p>
        </w:tc>
        <w:tc>
          <w:tcPr>
            <w:tcW w:w="96" w:type="dxa"/>
            <w:vMerge/>
            <w:hideMark/>
          </w:tcPr>
          <w:p w:rsidR="00AB75C7" w:rsidRPr="00446D9A" w:rsidRDefault="00AB75C7" w:rsidP="00446D9A">
            <w:pPr>
              <w:tabs>
                <w:tab w:val="left" w:pos="284"/>
              </w:tabs>
              <w:rPr>
                <w:rFonts w:ascii="Times New Roman" w:eastAsia="Calibri" w:hAnsi="Times New Roman" w:cs="Times New Roman"/>
                <w:sz w:val="10"/>
                <w:szCs w:val="10"/>
              </w:rPr>
            </w:pP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Федеральный бюджет</w:t>
            </w:r>
          </w:p>
        </w:tc>
        <w:tc>
          <w:tcPr>
            <w:tcW w:w="103" w:type="dxa"/>
            <w:textDirection w:val="tbRl"/>
            <w:hideMark/>
          </w:tcPr>
          <w:p w:rsidR="00AB75C7" w:rsidRPr="00446D9A" w:rsidRDefault="00446D9A"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w:t>
            </w:r>
            <w:r w:rsidR="00AB75C7" w:rsidRPr="00446D9A">
              <w:rPr>
                <w:rFonts w:ascii="Times New Roman" w:eastAsia="Calibri" w:hAnsi="Times New Roman" w:cs="Times New Roman"/>
                <w:sz w:val="10"/>
                <w:szCs w:val="10"/>
              </w:rPr>
              <w:t>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446D9A"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Внебюджет</w:t>
            </w:r>
            <w:r w:rsidR="00AB75C7" w:rsidRPr="00446D9A">
              <w:rPr>
                <w:rFonts w:ascii="Times New Roman" w:eastAsia="Calibri" w:hAnsi="Times New Roman" w:cs="Times New Roman"/>
                <w:sz w:val="10"/>
                <w:szCs w:val="10"/>
              </w:rPr>
              <w:t>ные средства</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Федеральный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446D9A"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Внебюджет</w:t>
            </w:r>
            <w:r w:rsidR="00AB75C7" w:rsidRPr="00446D9A">
              <w:rPr>
                <w:rFonts w:ascii="Times New Roman" w:eastAsia="Calibri" w:hAnsi="Times New Roman" w:cs="Times New Roman"/>
                <w:sz w:val="10"/>
                <w:szCs w:val="10"/>
              </w:rPr>
              <w:t>ные средства</w:t>
            </w:r>
          </w:p>
        </w:tc>
        <w:tc>
          <w:tcPr>
            <w:tcW w:w="103" w:type="dxa"/>
            <w:textDirection w:val="tbRl"/>
            <w:hideMark/>
          </w:tcPr>
          <w:p w:rsidR="00AB75C7" w:rsidRPr="00446D9A" w:rsidRDefault="00446D9A"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Федераль</w:t>
            </w:r>
            <w:r w:rsidR="00AB75C7" w:rsidRPr="00446D9A">
              <w:rPr>
                <w:rFonts w:ascii="Times New Roman" w:eastAsia="Calibri" w:hAnsi="Times New Roman" w:cs="Times New Roman"/>
                <w:sz w:val="10"/>
                <w:szCs w:val="10"/>
              </w:rPr>
              <w:t>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Внебюджетные средства</w:t>
            </w:r>
          </w:p>
        </w:tc>
        <w:tc>
          <w:tcPr>
            <w:tcW w:w="103" w:type="dxa"/>
            <w:textDirection w:val="tbRl"/>
            <w:hideMark/>
          </w:tcPr>
          <w:p w:rsidR="00AB75C7" w:rsidRPr="00446D9A" w:rsidRDefault="00446D9A"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Федераль</w:t>
            </w:r>
            <w:r w:rsidR="00AB75C7" w:rsidRPr="00446D9A">
              <w:rPr>
                <w:rFonts w:ascii="Times New Roman" w:eastAsia="Calibri" w:hAnsi="Times New Roman" w:cs="Times New Roman"/>
                <w:sz w:val="10"/>
                <w:szCs w:val="10"/>
              </w:rPr>
              <w:t>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Внебюджетные средства</w:t>
            </w:r>
          </w:p>
        </w:tc>
        <w:tc>
          <w:tcPr>
            <w:tcW w:w="103" w:type="dxa"/>
            <w:textDirection w:val="tbRl"/>
            <w:hideMark/>
          </w:tcPr>
          <w:p w:rsidR="00AB75C7" w:rsidRPr="00446D9A" w:rsidRDefault="00446D9A"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Федераль</w:t>
            </w:r>
            <w:r w:rsidR="00AB75C7" w:rsidRPr="00446D9A">
              <w:rPr>
                <w:rFonts w:ascii="Times New Roman" w:eastAsia="Calibri" w:hAnsi="Times New Roman" w:cs="Times New Roman"/>
                <w:sz w:val="10"/>
                <w:szCs w:val="10"/>
              </w:rPr>
              <w:t>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Внебюджетные средства</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Федеральный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Внебюджетные средства</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Федеральный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Внебюджетные средства</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Федеральный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Внебюджетные средства</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Федеральный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Внебюджетные средства</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Федеральный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Внебюджетные средства</w:t>
            </w:r>
          </w:p>
        </w:tc>
        <w:tc>
          <w:tcPr>
            <w:tcW w:w="103" w:type="dxa"/>
            <w:textDirection w:val="tbRl"/>
            <w:hideMark/>
          </w:tcPr>
          <w:p w:rsidR="00AB75C7" w:rsidRPr="00446D9A" w:rsidRDefault="00446D9A" w:rsidP="00446D9A">
            <w:pPr>
              <w:tabs>
                <w:tab w:val="left" w:pos="284"/>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Федераль</w:t>
            </w:r>
            <w:r w:rsidR="00AB75C7" w:rsidRPr="00446D9A">
              <w:rPr>
                <w:rFonts w:ascii="Times New Roman" w:eastAsia="Calibri" w:hAnsi="Times New Roman" w:cs="Times New Roman"/>
                <w:sz w:val="10"/>
                <w:szCs w:val="10"/>
              </w:rPr>
              <w:t>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446D9A" w:rsidP="00446D9A">
            <w:pPr>
              <w:tabs>
                <w:tab w:val="left" w:pos="284"/>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Внебюджетн</w:t>
            </w:r>
            <w:r w:rsidR="00AB75C7" w:rsidRPr="00446D9A">
              <w:rPr>
                <w:rFonts w:ascii="Times New Roman" w:eastAsia="Calibri" w:hAnsi="Times New Roman" w:cs="Times New Roman"/>
                <w:sz w:val="10"/>
                <w:szCs w:val="10"/>
              </w:rPr>
              <w:t>ые средства</w:t>
            </w:r>
          </w:p>
        </w:tc>
        <w:tc>
          <w:tcPr>
            <w:tcW w:w="103" w:type="dxa"/>
            <w:textDirection w:val="tbRl"/>
            <w:hideMark/>
          </w:tcPr>
          <w:p w:rsidR="00AB75C7" w:rsidRPr="00446D9A" w:rsidRDefault="00446D9A"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Федераль</w:t>
            </w:r>
            <w:r w:rsidR="00AB75C7" w:rsidRPr="00446D9A">
              <w:rPr>
                <w:rFonts w:ascii="Times New Roman" w:eastAsia="Calibri" w:hAnsi="Times New Roman" w:cs="Times New Roman"/>
                <w:sz w:val="10"/>
                <w:szCs w:val="10"/>
              </w:rPr>
              <w:t>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Внебюджетные средства</w:t>
            </w:r>
          </w:p>
        </w:tc>
        <w:tc>
          <w:tcPr>
            <w:tcW w:w="103" w:type="dxa"/>
            <w:textDirection w:val="tbRl"/>
            <w:hideMark/>
          </w:tcPr>
          <w:p w:rsidR="00AB75C7" w:rsidRPr="00446D9A" w:rsidRDefault="00446D9A"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Федераль</w:t>
            </w:r>
            <w:r w:rsidR="00AB75C7" w:rsidRPr="00446D9A">
              <w:rPr>
                <w:rFonts w:ascii="Times New Roman" w:eastAsia="Calibri" w:hAnsi="Times New Roman" w:cs="Times New Roman"/>
                <w:sz w:val="10"/>
                <w:szCs w:val="10"/>
              </w:rPr>
              <w:t>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446D9A" w:rsidP="00446D9A">
            <w:pPr>
              <w:tabs>
                <w:tab w:val="left" w:pos="284"/>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Внебюджет</w:t>
            </w:r>
            <w:r w:rsidR="00AB75C7" w:rsidRPr="00446D9A">
              <w:rPr>
                <w:rFonts w:ascii="Times New Roman" w:eastAsia="Calibri" w:hAnsi="Times New Roman" w:cs="Times New Roman"/>
                <w:sz w:val="10"/>
                <w:szCs w:val="10"/>
              </w:rPr>
              <w:t>ные средства</w:t>
            </w:r>
          </w:p>
        </w:tc>
        <w:tc>
          <w:tcPr>
            <w:tcW w:w="103" w:type="dxa"/>
            <w:vMerge/>
            <w:hideMark/>
          </w:tcPr>
          <w:p w:rsidR="00AB75C7" w:rsidRPr="00446D9A" w:rsidRDefault="00AB75C7" w:rsidP="00446D9A">
            <w:pPr>
              <w:tabs>
                <w:tab w:val="left" w:pos="284"/>
              </w:tabs>
              <w:rPr>
                <w:rFonts w:ascii="Times New Roman" w:eastAsia="Calibri" w:hAnsi="Times New Roman" w:cs="Times New Roman"/>
                <w:bCs/>
                <w:sz w:val="10"/>
                <w:szCs w:val="10"/>
              </w:rPr>
            </w:pPr>
          </w:p>
        </w:tc>
        <w:tc>
          <w:tcPr>
            <w:tcW w:w="687" w:type="dxa"/>
            <w:vMerge/>
            <w:hideMark/>
          </w:tcPr>
          <w:p w:rsidR="00AB75C7" w:rsidRPr="00446D9A" w:rsidRDefault="00AB75C7" w:rsidP="00446D9A">
            <w:pPr>
              <w:tabs>
                <w:tab w:val="left" w:pos="284"/>
              </w:tabs>
              <w:rPr>
                <w:rFonts w:ascii="Times New Roman" w:eastAsia="Calibri" w:hAnsi="Times New Roman" w:cs="Times New Roman"/>
                <w:bCs/>
                <w:sz w:val="10"/>
                <w:szCs w:val="10"/>
              </w:rPr>
            </w:pPr>
          </w:p>
        </w:tc>
      </w:tr>
      <w:tr w:rsidR="00AB75C7" w:rsidRPr="00AB75C7" w:rsidTr="00446D9A">
        <w:trPr>
          <w:trHeight w:val="20"/>
        </w:trPr>
        <w:tc>
          <w:tcPr>
            <w:tcW w:w="110" w:type="dxa"/>
            <w:hideMark/>
          </w:tcPr>
          <w:p w:rsidR="00AB75C7" w:rsidRPr="00446D9A" w:rsidRDefault="00AB75C7" w:rsidP="00446D9A">
            <w:pPr>
              <w:tabs>
                <w:tab w:val="left" w:pos="284"/>
              </w:tabs>
              <w:rPr>
                <w:rFonts w:ascii="Times New Roman" w:eastAsia="Calibri" w:hAnsi="Times New Roman" w:cs="Times New Roman"/>
                <w:sz w:val="10"/>
                <w:szCs w:val="10"/>
              </w:rPr>
            </w:pPr>
          </w:p>
        </w:tc>
        <w:tc>
          <w:tcPr>
            <w:tcW w:w="6646" w:type="dxa"/>
            <w:gridSpan w:val="55"/>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 xml:space="preserve">Цель: </w:t>
            </w:r>
            <w:r w:rsidR="00446D9A" w:rsidRPr="00446D9A">
              <w:rPr>
                <w:rFonts w:ascii="Times New Roman" w:eastAsia="Calibri" w:hAnsi="Times New Roman" w:cs="Times New Roman"/>
                <w:bCs/>
                <w:sz w:val="10"/>
                <w:szCs w:val="10"/>
              </w:rPr>
              <w:t>осуществление поддержки</w:t>
            </w:r>
            <w:r w:rsidRPr="00446D9A">
              <w:rPr>
                <w:rFonts w:ascii="Times New Roman" w:eastAsia="Calibri" w:hAnsi="Times New Roman" w:cs="Times New Roman"/>
                <w:bCs/>
                <w:sz w:val="10"/>
                <w:szCs w:val="10"/>
              </w:rPr>
              <w:t xml:space="preserve"> молодых семей - граждан Российской Федерации, проживающих на территории муниципального района Сергиевский, в улучшении жилищных условий в соответствии с действующим законодательством</w:t>
            </w:r>
          </w:p>
        </w:tc>
        <w:tc>
          <w:tcPr>
            <w:tcW w:w="103" w:type="dxa"/>
            <w:noWrap/>
            <w:hideMark/>
          </w:tcPr>
          <w:p w:rsidR="00AB75C7" w:rsidRPr="00446D9A" w:rsidRDefault="00AB75C7" w:rsidP="00446D9A">
            <w:pPr>
              <w:tabs>
                <w:tab w:val="left" w:pos="284"/>
              </w:tabs>
              <w:rPr>
                <w:rFonts w:ascii="Times New Roman" w:eastAsia="Calibri" w:hAnsi="Times New Roman" w:cs="Times New Roman"/>
                <w:bCs/>
                <w:sz w:val="10"/>
                <w:szCs w:val="10"/>
              </w:rPr>
            </w:pPr>
          </w:p>
        </w:tc>
        <w:tc>
          <w:tcPr>
            <w:tcW w:w="687" w:type="dxa"/>
            <w:vMerge w:val="restart"/>
            <w:hideMark/>
          </w:tcPr>
          <w:p w:rsidR="00AB75C7" w:rsidRPr="00446D9A" w:rsidRDefault="00AB75C7" w:rsidP="00446D9A">
            <w:pPr>
              <w:tabs>
                <w:tab w:val="left" w:pos="284"/>
              </w:tabs>
              <w:rPr>
                <w:rFonts w:ascii="Times New Roman" w:eastAsia="Calibri" w:hAnsi="Times New Roman" w:cs="Times New Roman"/>
                <w:sz w:val="10"/>
                <w:szCs w:val="10"/>
              </w:rPr>
            </w:pPr>
            <w:r w:rsidRPr="00446D9A">
              <w:rPr>
                <w:rFonts w:ascii="Times New Roman" w:eastAsia="Calibri" w:hAnsi="Times New Roman" w:cs="Times New Roman"/>
                <w:sz w:val="10"/>
                <w:szCs w:val="10"/>
              </w:rPr>
              <w:t>Показатели(индикаторы), указанные в пунктах 1-3 приложения 1 к программе</w:t>
            </w:r>
          </w:p>
        </w:tc>
      </w:tr>
      <w:tr w:rsidR="00AB75C7" w:rsidRPr="00AB75C7" w:rsidTr="00446D9A">
        <w:trPr>
          <w:trHeight w:val="20"/>
        </w:trPr>
        <w:tc>
          <w:tcPr>
            <w:tcW w:w="110" w:type="dxa"/>
            <w:hideMark/>
          </w:tcPr>
          <w:p w:rsidR="00AB75C7" w:rsidRPr="00446D9A" w:rsidRDefault="00AB75C7" w:rsidP="00446D9A">
            <w:pPr>
              <w:tabs>
                <w:tab w:val="left" w:pos="284"/>
              </w:tabs>
              <w:rPr>
                <w:rFonts w:ascii="Times New Roman" w:eastAsia="Calibri" w:hAnsi="Times New Roman" w:cs="Times New Roman"/>
                <w:sz w:val="10"/>
                <w:szCs w:val="10"/>
              </w:rPr>
            </w:pPr>
          </w:p>
        </w:tc>
        <w:tc>
          <w:tcPr>
            <w:tcW w:w="6646" w:type="dxa"/>
            <w:gridSpan w:val="55"/>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Задача 1. создание условий для привлечения молодыми семьями собственных средств, дополнительных финансовых средств кредитных и иных организаций на приобретение жилого помещения или создание объекта индивидуального жилищного строительства;</w:t>
            </w:r>
          </w:p>
        </w:tc>
        <w:tc>
          <w:tcPr>
            <w:tcW w:w="103" w:type="dxa"/>
            <w:noWrap/>
            <w:hideMark/>
          </w:tcPr>
          <w:p w:rsidR="00AB75C7" w:rsidRPr="00446D9A" w:rsidRDefault="00AB75C7" w:rsidP="00446D9A">
            <w:pPr>
              <w:tabs>
                <w:tab w:val="left" w:pos="284"/>
              </w:tabs>
              <w:rPr>
                <w:rFonts w:ascii="Times New Roman" w:eastAsia="Calibri" w:hAnsi="Times New Roman" w:cs="Times New Roman"/>
                <w:bCs/>
                <w:sz w:val="10"/>
                <w:szCs w:val="10"/>
              </w:rPr>
            </w:pPr>
          </w:p>
        </w:tc>
        <w:tc>
          <w:tcPr>
            <w:tcW w:w="687" w:type="dxa"/>
            <w:vMerge/>
            <w:hideMark/>
          </w:tcPr>
          <w:p w:rsidR="00AB75C7" w:rsidRPr="00446D9A" w:rsidRDefault="00AB75C7" w:rsidP="00446D9A">
            <w:pPr>
              <w:tabs>
                <w:tab w:val="left" w:pos="284"/>
              </w:tabs>
              <w:rPr>
                <w:rFonts w:ascii="Times New Roman" w:eastAsia="Calibri" w:hAnsi="Times New Roman" w:cs="Times New Roman"/>
                <w:sz w:val="10"/>
                <w:szCs w:val="10"/>
              </w:rPr>
            </w:pPr>
          </w:p>
        </w:tc>
      </w:tr>
      <w:tr w:rsidR="00AB75C7" w:rsidRPr="00AB75C7" w:rsidTr="00446D9A">
        <w:trPr>
          <w:trHeight w:val="20"/>
        </w:trPr>
        <w:tc>
          <w:tcPr>
            <w:tcW w:w="110" w:type="dxa"/>
            <w:hideMark/>
          </w:tcPr>
          <w:p w:rsidR="00AB75C7" w:rsidRPr="00446D9A" w:rsidRDefault="00AB75C7" w:rsidP="00446D9A">
            <w:pPr>
              <w:tabs>
                <w:tab w:val="left" w:pos="284"/>
              </w:tabs>
              <w:rPr>
                <w:rFonts w:ascii="Times New Roman" w:eastAsia="Calibri" w:hAnsi="Times New Roman" w:cs="Times New Roman"/>
                <w:sz w:val="10"/>
                <w:szCs w:val="10"/>
              </w:rPr>
            </w:pPr>
          </w:p>
        </w:tc>
        <w:tc>
          <w:tcPr>
            <w:tcW w:w="6646" w:type="dxa"/>
            <w:gridSpan w:val="55"/>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 xml:space="preserve">Задача 2. оказание государственной поддержки молодым семьям в улучшении жилищных условий за счет средств местного </w:t>
            </w:r>
            <w:r w:rsidR="00446D9A" w:rsidRPr="00446D9A">
              <w:rPr>
                <w:rFonts w:ascii="Times New Roman" w:eastAsia="Calibri" w:hAnsi="Times New Roman" w:cs="Times New Roman"/>
                <w:bCs/>
                <w:sz w:val="10"/>
                <w:szCs w:val="10"/>
              </w:rPr>
              <w:t>бюджета, областного</w:t>
            </w:r>
            <w:r w:rsidRPr="00446D9A">
              <w:rPr>
                <w:rFonts w:ascii="Times New Roman" w:eastAsia="Calibri" w:hAnsi="Times New Roman" w:cs="Times New Roman"/>
                <w:bCs/>
                <w:sz w:val="10"/>
                <w:szCs w:val="10"/>
              </w:rPr>
              <w:t xml:space="preserve"> бюджета, в том числе с учетом планируемых к поступлению в областной бюджет средств федерального бюджета</w:t>
            </w:r>
          </w:p>
        </w:tc>
        <w:tc>
          <w:tcPr>
            <w:tcW w:w="103" w:type="dxa"/>
            <w:noWrap/>
            <w:hideMark/>
          </w:tcPr>
          <w:p w:rsidR="00AB75C7" w:rsidRPr="00446D9A" w:rsidRDefault="00AB75C7" w:rsidP="00446D9A">
            <w:pPr>
              <w:tabs>
                <w:tab w:val="left" w:pos="284"/>
              </w:tabs>
              <w:rPr>
                <w:rFonts w:ascii="Times New Roman" w:eastAsia="Calibri" w:hAnsi="Times New Roman" w:cs="Times New Roman"/>
                <w:bCs/>
                <w:sz w:val="10"/>
                <w:szCs w:val="10"/>
              </w:rPr>
            </w:pPr>
          </w:p>
        </w:tc>
        <w:tc>
          <w:tcPr>
            <w:tcW w:w="687" w:type="dxa"/>
            <w:vMerge/>
            <w:hideMark/>
          </w:tcPr>
          <w:p w:rsidR="00AB75C7" w:rsidRPr="00446D9A" w:rsidRDefault="00AB75C7" w:rsidP="00446D9A">
            <w:pPr>
              <w:tabs>
                <w:tab w:val="left" w:pos="284"/>
              </w:tabs>
              <w:rPr>
                <w:rFonts w:ascii="Times New Roman" w:eastAsia="Calibri" w:hAnsi="Times New Roman" w:cs="Times New Roman"/>
                <w:sz w:val="10"/>
                <w:szCs w:val="10"/>
              </w:rPr>
            </w:pPr>
          </w:p>
        </w:tc>
      </w:tr>
      <w:tr w:rsidR="00446D9A" w:rsidRPr="00AB75C7" w:rsidTr="00446D9A">
        <w:trPr>
          <w:cantSplit/>
          <w:trHeight w:val="1134"/>
        </w:trPr>
        <w:tc>
          <w:tcPr>
            <w:tcW w:w="110" w:type="dxa"/>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1</w:t>
            </w:r>
          </w:p>
        </w:tc>
        <w:tc>
          <w:tcPr>
            <w:tcW w:w="911" w:type="dxa"/>
            <w:hideMark/>
          </w:tcPr>
          <w:p w:rsidR="00AB75C7" w:rsidRPr="00446D9A" w:rsidRDefault="00446D9A"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Предоставление молодым</w:t>
            </w:r>
            <w:r w:rsidR="00AB75C7" w:rsidRPr="00446D9A">
              <w:rPr>
                <w:rFonts w:ascii="Times New Roman" w:eastAsia="Calibri" w:hAnsi="Times New Roman" w:cs="Times New Roman"/>
                <w:bCs/>
                <w:sz w:val="10"/>
                <w:szCs w:val="10"/>
              </w:rPr>
              <w:t xml:space="preserve"> семьям социальных выплат, исходя из объемов финансирования, предусмотренных на эти цели в местном бюджете, а также объемов софинансирования за счет средств областного и федерального бюджетов, на приобретение жилого помещения или создание объекта индивидуального жилищного строительства</w:t>
            </w:r>
          </w:p>
        </w:tc>
        <w:tc>
          <w:tcPr>
            <w:tcW w:w="283" w:type="dxa"/>
            <w:hideMark/>
          </w:tcPr>
          <w:p w:rsidR="00AB75C7" w:rsidRPr="00446D9A" w:rsidRDefault="00AB75C7" w:rsidP="00446D9A">
            <w:pPr>
              <w:tabs>
                <w:tab w:val="left" w:pos="284"/>
              </w:tabs>
              <w:rPr>
                <w:rFonts w:ascii="Times New Roman" w:eastAsia="Calibri" w:hAnsi="Times New Roman" w:cs="Times New Roman"/>
                <w:sz w:val="10"/>
                <w:szCs w:val="10"/>
              </w:rPr>
            </w:pPr>
            <w:r w:rsidRPr="00446D9A">
              <w:rPr>
                <w:rFonts w:ascii="Times New Roman" w:eastAsia="Calibri" w:hAnsi="Times New Roman" w:cs="Times New Roman"/>
                <w:sz w:val="10"/>
                <w:szCs w:val="10"/>
              </w:rPr>
              <w:t>Администрация муниципального района Сергиевский</w:t>
            </w:r>
          </w:p>
        </w:tc>
        <w:tc>
          <w:tcPr>
            <w:tcW w:w="96"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2014-2026</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1 248 483,60</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3 893 919,12</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1 667 932,56</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12 471 264,72</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1 889 587,13</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4 308 139,96</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1 221 146,61</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13 777 908,30</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1 676 178,72</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3 177 354,70</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1 352 237,48</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9 418 523,63</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2 071 186,04</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3 738 592,48</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1 679 944,98</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13 909 486,50</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1 317 888,88</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3 462 266,65</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1 639 607,47</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4 634 963,00</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1 390 671,78</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4 695 677,27</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2 330 673,55</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7 206 067,95</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5 788 506,65</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4 628 849,90</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3 349 468,55</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13 891 603,28</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1 285 494,54</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7 861 875,96</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3 692 155,50</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18 678 453,30</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1 150 390,47</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6 781 985,98</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4 459 937,75</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13 301 070,17</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1 394 320,52</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5 387 264,18</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4 433 207,26</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20 827 470,78</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1 184 185,58</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5 679 464,66</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4 432 679,97</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20 978 898,96</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1 203 409,80</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5 771 665,85</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4 433 291,46</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21 186  967,49</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1 203 409,80</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5 771 665,85</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4 433 291,46</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21 186  967,49</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318 557 656,24</w:t>
            </w:r>
          </w:p>
        </w:tc>
        <w:tc>
          <w:tcPr>
            <w:tcW w:w="687" w:type="dxa"/>
            <w:vMerge/>
            <w:hideMark/>
          </w:tcPr>
          <w:p w:rsidR="00AB75C7" w:rsidRPr="00446D9A" w:rsidRDefault="00AB75C7" w:rsidP="00446D9A">
            <w:pPr>
              <w:tabs>
                <w:tab w:val="left" w:pos="284"/>
              </w:tabs>
              <w:rPr>
                <w:rFonts w:ascii="Times New Roman" w:eastAsia="Calibri" w:hAnsi="Times New Roman" w:cs="Times New Roman"/>
                <w:sz w:val="10"/>
                <w:szCs w:val="10"/>
              </w:rPr>
            </w:pPr>
          </w:p>
        </w:tc>
      </w:tr>
    </w:tbl>
    <w:p w:rsidR="00AB75C7" w:rsidRPr="00AB75C7" w:rsidRDefault="00AB75C7" w:rsidP="00AB75C7">
      <w:pPr>
        <w:tabs>
          <w:tab w:val="left" w:pos="284"/>
        </w:tabs>
        <w:spacing w:after="0" w:line="240" w:lineRule="auto"/>
        <w:jc w:val="both"/>
        <w:rPr>
          <w:rFonts w:ascii="Times New Roman" w:eastAsia="Calibri" w:hAnsi="Times New Roman" w:cs="Times New Roman"/>
          <w:sz w:val="12"/>
          <w:szCs w:val="12"/>
        </w:rPr>
      </w:pPr>
    </w:p>
    <w:p w:rsidR="00BE0A91" w:rsidRPr="00DE789C" w:rsidRDefault="00BE0A91" w:rsidP="00BE0A91">
      <w:pPr>
        <w:tabs>
          <w:tab w:val="left" w:pos="284"/>
          <w:tab w:val="left" w:pos="3828"/>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АДМИНИСТРАЦИЯ</w:t>
      </w:r>
    </w:p>
    <w:p w:rsidR="00BE0A91" w:rsidRPr="00DE789C" w:rsidRDefault="00BE0A91" w:rsidP="00BE0A91">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МУНИЦИПАЛЬНОГО РАЙОНА СЕРГИЕВСКИЙ</w:t>
      </w:r>
    </w:p>
    <w:p w:rsidR="00BE0A91" w:rsidRPr="00DE789C" w:rsidRDefault="00BE0A91" w:rsidP="00BE0A91">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САМАРСКОЙ ОБЛАСТИ</w:t>
      </w:r>
    </w:p>
    <w:p w:rsidR="00BE0A91" w:rsidRPr="00DE789C" w:rsidRDefault="00BE0A91" w:rsidP="00BE0A91">
      <w:pPr>
        <w:tabs>
          <w:tab w:val="left" w:pos="284"/>
        </w:tabs>
        <w:spacing w:after="0" w:line="240" w:lineRule="auto"/>
        <w:jc w:val="center"/>
        <w:rPr>
          <w:rFonts w:ascii="Times New Roman" w:eastAsia="Calibri" w:hAnsi="Times New Roman" w:cs="Times New Roman"/>
          <w:sz w:val="12"/>
          <w:szCs w:val="12"/>
        </w:rPr>
      </w:pPr>
    </w:p>
    <w:p w:rsidR="00BE0A91" w:rsidRPr="00DE789C" w:rsidRDefault="00BE0A91" w:rsidP="00BE0A91">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ПОСТАНОВЛЕНИЕ</w:t>
      </w:r>
    </w:p>
    <w:p w:rsidR="00BE0A91" w:rsidRPr="00DE789C" w:rsidRDefault="00BE0A91" w:rsidP="00BE0A9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DE789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DE789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№1377</w:t>
      </w:r>
    </w:p>
    <w:p w:rsidR="00BE0A91" w:rsidRDefault="00BE0A91" w:rsidP="00BE0A91">
      <w:pPr>
        <w:tabs>
          <w:tab w:val="left" w:pos="284"/>
        </w:tabs>
        <w:spacing w:after="0" w:line="240" w:lineRule="auto"/>
        <w:jc w:val="center"/>
        <w:rPr>
          <w:rFonts w:ascii="Times New Roman" w:eastAsia="Calibri" w:hAnsi="Times New Roman" w:cs="Times New Roman"/>
          <w:b/>
          <w:sz w:val="12"/>
          <w:szCs w:val="12"/>
        </w:rPr>
      </w:pPr>
      <w:r w:rsidRPr="00BE0A91">
        <w:rPr>
          <w:rFonts w:ascii="Times New Roman" w:eastAsia="Calibri" w:hAnsi="Times New Roman" w:cs="Times New Roman"/>
          <w:b/>
          <w:sz w:val="12"/>
          <w:szCs w:val="12"/>
        </w:rPr>
        <w:t xml:space="preserve">Об утверждении Административного регламента предоставления муниципальной услуги «Подготовка </w:t>
      </w:r>
    </w:p>
    <w:p w:rsidR="00BE0A91" w:rsidRPr="00BE0A91" w:rsidRDefault="00BE0A91" w:rsidP="00BE0A91">
      <w:pPr>
        <w:tabs>
          <w:tab w:val="left" w:pos="284"/>
        </w:tabs>
        <w:spacing w:after="0" w:line="240" w:lineRule="auto"/>
        <w:jc w:val="center"/>
        <w:rPr>
          <w:rFonts w:ascii="Times New Roman" w:eastAsia="Calibri" w:hAnsi="Times New Roman" w:cs="Times New Roman"/>
          <w:b/>
          <w:sz w:val="12"/>
          <w:szCs w:val="12"/>
        </w:rPr>
      </w:pPr>
      <w:r w:rsidRPr="00BE0A91">
        <w:rPr>
          <w:rFonts w:ascii="Times New Roman" w:eastAsia="Calibri" w:hAnsi="Times New Roman" w:cs="Times New Roman"/>
          <w:b/>
          <w:sz w:val="12"/>
          <w:szCs w:val="12"/>
        </w:rPr>
        <w:t>и утверждение документации по планировке территории» на территории муниципального района Сергиевский Самарской области</w:t>
      </w:r>
    </w:p>
    <w:p w:rsidR="00BE0A91" w:rsidRPr="00BE0A91" w:rsidRDefault="00BE0A91" w:rsidP="00BE0A91">
      <w:pPr>
        <w:tabs>
          <w:tab w:val="left" w:pos="284"/>
        </w:tabs>
        <w:spacing w:after="0" w:line="240" w:lineRule="auto"/>
        <w:jc w:val="both"/>
        <w:rPr>
          <w:rFonts w:ascii="Times New Roman" w:eastAsia="Calibri" w:hAnsi="Times New Roman" w:cs="Times New Roman"/>
          <w:sz w:val="12"/>
          <w:szCs w:val="12"/>
        </w:rPr>
      </w:pPr>
    </w:p>
    <w:p w:rsidR="00BE0A91" w:rsidRPr="00BE0A91" w:rsidRDefault="00BE0A91" w:rsidP="00BE0A91">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статьей 45 Градостроительного кодекса Российской Федерации, постановлением администрации муниципального района Сергиевский от 10.11.2022г. №1294 «Об утверждении Реестра муниципальных услуг муниципального района Сергиевский, в целях обеспечения принципа открытости и общедоступности информации о предоставлении муниципальных услуг населению и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района Сергиевский </w:t>
      </w:r>
    </w:p>
    <w:p w:rsidR="00BE0A91" w:rsidRPr="00BE0A91" w:rsidRDefault="00BE0A91" w:rsidP="00BE0A91">
      <w:pPr>
        <w:tabs>
          <w:tab w:val="left" w:pos="284"/>
        </w:tabs>
        <w:spacing w:after="0" w:line="240" w:lineRule="auto"/>
        <w:ind w:firstLine="284"/>
        <w:jc w:val="both"/>
        <w:rPr>
          <w:rFonts w:ascii="Times New Roman" w:eastAsia="Calibri" w:hAnsi="Times New Roman" w:cs="Times New Roman"/>
          <w:b/>
          <w:sz w:val="12"/>
          <w:szCs w:val="12"/>
        </w:rPr>
      </w:pPr>
      <w:r w:rsidRPr="00BE0A91">
        <w:rPr>
          <w:rFonts w:ascii="Times New Roman" w:eastAsia="Calibri" w:hAnsi="Times New Roman" w:cs="Times New Roman"/>
          <w:b/>
          <w:sz w:val="12"/>
          <w:szCs w:val="12"/>
        </w:rPr>
        <w:t>ПОСТАНОВЛЯЕТ:</w:t>
      </w:r>
    </w:p>
    <w:p w:rsidR="00BE0A91" w:rsidRPr="00BE0A91" w:rsidRDefault="00BE0A91" w:rsidP="00BE0A91">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Утвердить Административный регламент предоставления муниципальной услуги «Подготовка и утверждение документации по планировке территории» на территории муниципального района Сергиевский Самарской области согласно приложению №1 к настоящему Постановлению.</w:t>
      </w:r>
    </w:p>
    <w:p w:rsidR="00BE0A91" w:rsidRPr="00BE0A91" w:rsidRDefault="00BE0A91" w:rsidP="00BE0A91">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Признать утратившим силу постановление администрации муниципального района Сергиевский от 28.12.2022 года №1512 «Об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муниципального района Сергиевский Самарской области».</w:t>
      </w:r>
    </w:p>
    <w:p w:rsidR="00BE0A91" w:rsidRPr="00BE0A91" w:rsidRDefault="00BE0A91" w:rsidP="00BE0A91">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сети интернет.</w:t>
      </w:r>
    </w:p>
    <w:p w:rsidR="00BE0A91" w:rsidRPr="00BE0A91" w:rsidRDefault="00BE0A91" w:rsidP="00BE0A91">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E0A91" w:rsidRPr="00BE0A91" w:rsidRDefault="00BE0A91" w:rsidP="00BE0A91">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5. Контроль за выполнением настоящего Постановления возложить на Первого заместителя Главы муниципального района Сергиевский Сапрыкина В.В. </w:t>
      </w:r>
    </w:p>
    <w:p w:rsidR="00BE0A91" w:rsidRPr="00BE0A91" w:rsidRDefault="00BE0A91" w:rsidP="00BE0A91">
      <w:pPr>
        <w:tabs>
          <w:tab w:val="left" w:pos="284"/>
        </w:tabs>
        <w:spacing w:after="0" w:line="240" w:lineRule="auto"/>
        <w:jc w:val="right"/>
        <w:rPr>
          <w:rFonts w:ascii="Times New Roman" w:eastAsia="Calibri" w:hAnsi="Times New Roman" w:cs="Times New Roman"/>
          <w:sz w:val="12"/>
          <w:szCs w:val="12"/>
        </w:rPr>
      </w:pPr>
      <w:r w:rsidRPr="00BE0A91">
        <w:rPr>
          <w:rFonts w:ascii="Times New Roman" w:eastAsia="Calibri" w:hAnsi="Times New Roman" w:cs="Times New Roman"/>
          <w:sz w:val="12"/>
          <w:szCs w:val="12"/>
        </w:rPr>
        <w:t>Глава муниципального района Сергиевский</w:t>
      </w:r>
    </w:p>
    <w:p w:rsidR="00BE0A91" w:rsidRPr="00BE0A91" w:rsidRDefault="00BE0A91" w:rsidP="00BE0A91">
      <w:pPr>
        <w:tabs>
          <w:tab w:val="left" w:pos="284"/>
        </w:tabs>
        <w:spacing w:after="0" w:line="240" w:lineRule="auto"/>
        <w:jc w:val="right"/>
        <w:rPr>
          <w:rFonts w:ascii="Times New Roman" w:eastAsia="Calibri" w:hAnsi="Times New Roman" w:cs="Times New Roman"/>
          <w:sz w:val="12"/>
          <w:szCs w:val="12"/>
        </w:rPr>
      </w:pPr>
      <w:r w:rsidRPr="00BE0A91">
        <w:rPr>
          <w:rFonts w:ascii="Times New Roman" w:eastAsia="Calibri" w:hAnsi="Times New Roman" w:cs="Times New Roman"/>
          <w:sz w:val="12"/>
          <w:szCs w:val="12"/>
        </w:rPr>
        <w:t>А. И. Екамасов</w:t>
      </w:r>
    </w:p>
    <w:p w:rsidR="00BE0A91" w:rsidRPr="00BE0A91" w:rsidRDefault="00BE0A91" w:rsidP="00BE0A91">
      <w:pPr>
        <w:tabs>
          <w:tab w:val="left" w:pos="284"/>
        </w:tabs>
        <w:spacing w:after="0" w:line="240" w:lineRule="auto"/>
        <w:jc w:val="both"/>
        <w:rPr>
          <w:rFonts w:ascii="Times New Roman" w:eastAsia="Calibri" w:hAnsi="Times New Roman" w:cs="Times New Roman"/>
          <w:sz w:val="12"/>
          <w:szCs w:val="12"/>
        </w:rPr>
      </w:pPr>
    </w:p>
    <w:p w:rsidR="00BE0A91" w:rsidRPr="00DE789C" w:rsidRDefault="00BE0A91" w:rsidP="00BE0A91">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BE0A91" w:rsidRPr="00DE789C" w:rsidRDefault="00BE0A91" w:rsidP="00BE0A91">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к постановлению администрации</w:t>
      </w:r>
    </w:p>
    <w:p w:rsidR="00BE0A91" w:rsidRPr="00DE789C" w:rsidRDefault="00BE0A91" w:rsidP="00BE0A91">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муниципального района Сергиевский Самарской области</w:t>
      </w:r>
    </w:p>
    <w:p w:rsidR="00BE0A91" w:rsidRPr="00DE789C" w:rsidRDefault="00BE0A91" w:rsidP="00BE0A91">
      <w:pPr>
        <w:tabs>
          <w:tab w:val="left" w:pos="284"/>
        </w:tabs>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№1</w:t>
      </w:r>
      <w:r>
        <w:rPr>
          <w:rFonts w:ascii="Times New Roman" w:eastAsia="Calibri" w:hAnsi="Times New Roman" w:cs="Times New Roman"/>
          <w:i/>
          <w:sz w:val="12"/>
          <w:szCs w:val="12"/>
        </w:rPr>
        <w:t>377</w:t>
      </w:r>
      <w:r w:rsidRPr="00DE789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13</w:t>
      </w:r>
      <w:r w:rsidRPr="00DE789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декаб</w:t>
      </w:r>
      <w:r w:rsidRPr="00DE789C">
        <w:rPr>
          <w:rFonts w:ascii="Times New Roman" w:eastAsia="Calibri" w:hAnsi="Times New Roman" w:cs="Times New Roman"/>
          <w:i/>
          <w:sz w:val="12"/>
          <w:szCs w:val="12"/>
        </w:rPr>
        <w:t>ря 2023 г.</w:t>
      </w:r>
    </w:p>
    <w:p w:rsidR="00BE0A91" w:rsidRPr="00BE0A91" w:rsidRDefault="00BE0A91" w:rsidP="00BE0A91">
      <w:pPr>
        <w:tabs>
          <w:tab w:val="left" w:pos="284"/>
        </w:tabs>
        <w:spacing w:after="0" w:line="240" w:lineRule="auto"/>
        <w:jc w:val="center"/>
        <w:rPr>
          <w:rFonts w:ascii="Times New Roman" w:eastAsia="Calibri" w:hAnsi="Times New Roman" w:cs="Times New Roman"/>
          <w:b/>
          <w:sz w:val="12"/>
          <w:szCs w:val="12"/>
        </w:rPr>
      </w:pPr>
      <w:r w:rsidRPr="00BE0A91">
        <w:rPr>
          <w:rFonts w:ascii="Times New Roman" w:eastAsia="Calibri" w:hAnsi="Times New Roman" w:cs="Times New Roman"/>
          <w:b/>
          <w:sz w:val="12"/>
          <w:szCs w:val="12"/>
        </w:rPr>
        <w:t>Административный регламент</w:t>
      </w:r>
    </w:p>
    <w:p w:rsidR="00BE0A91" w:rsidRDefault="00BE0A91" w:rsidP="00BE0A91">
      <w:pPr>
        <w:tabs>
          <w:tab w:val="left" w:pos="284"/>
        </w:tabs>
        <w:spacing w:after="0" w:line="240" w:lineRule="auto"/>
        <w:jc w:val="center"/>
        <w:rPr>
          <w:rFonts w:ascii="Times New Roman" w:eastAsia="Calibri" w:hAnsi="Times New Roman" w:cs="Times New Roman"/>
          <w:b/>
          <w:sz w:val="12"/>
          <w:szCs w:val="12"/>
        </w:rPr>
      </w:pPr>
      <w:r w:rsidRPr="00BE0A91">
        <w:rPr>
          <w:rFonts w:ascii="Times New Roman" w:eastAsia="Calibri" w:hAnsi="Times New Roman" w:cs="Times New Roman"/>
          <w:b/>
          <w:sz w:val="12"/>
          <w:szCs w:val="12"/>
        </w:rPr>
        <w:t>предоставления муниципальной услуги</w:t>
      </w:r>
      <w:r>
        <w:rPr>
          <w:rFonts w:ascii="Times New Roman" w:eastAsia="Calibri" w:hAnsi="Times New Roman" w:cs="Times New Roman"/>
          <w:b/>
          <w:sz w:val="12"/>
          <w:szCs w:val="12"/>
        </w:rPr>
        <w:t xml:space="preserve"> </w:t>
      </w:r>
      <w:r w:rsidRPr="00BE0A91">
        <w:rPr>
          <w:rFonts w:ascii="Times New Roman" w:eastAsia="Calibri" w:hAnsi="Times New Roman" w:cs="Times New Roman"/>
          <w:b/>
          <w:sz w:val="12"/>
          <w:szCs w:val="12"/>
        </w:rPr>
        <w:t xml:space="preserve">«Подготовка и утверждение документации по планировке территории» </w:t>
      </w:r>
    </w:p>
    <w:p w:rsidR="00BE0A91" w:rsidRPr="00BE0A91" w:rsidRDefault="00BE0A91" w:rsidP="00BE0A91">
      <w:pPr>
        <w:tabs>
          <w:tab w:val="left" w:pos="284"/>
        </w:tabs>
        <w:spacing w:after="0" w:line="240" w:lineRule="auto"/>
        <w:jc w:val="center"/>
        <w:rPr>
          <w:rFonts w:ascii="Times New Roman" w:eastAsia="Calibri" w:hAnsi="Times New Roman" w:cs="Times New Roman"/>
          <w:b/>
          <w:sz w:val="12"/>
          <w:szCs w:val="12"/>
        </w:rPr>
      </w:pPr>
      <w:r w:rsidRPr="00BE0A91">
        <w:rPr>
          <w:rFonts w:ascii="Times New Roman" w:eastAsia="Calibri" w:hAnsi="Times New Roman" w:cs="Times New Roman"/>
          <w:b/>
          <w:sz w:val="12"/>
          <w:szCs w:val="12"/>
        </w:rPr>
        <w:t>на территории муниципального района Сергиевский Самарской области</w:t>
      </w:r>
    </w:p>
    <w:p w:rsidR="00BE0A91" w:rsidRPr="00BE0A91" w:rsidRDefault="00BE0A91" w:rsidP="00BE0A91">
      <w:pPr>
        <w:tabs>
          <w:tab w:val="left" w:pos="284"/>
        </w:tabs>
        <w:spacing w:after="0" w:line="240" w:lineRule="auto"/>
        <w:jc w:val="both"/>
        <w:rPr>
          <w:rFonts w:ascii="Times New Roman" w:eastAsia="Calibri" w:hAnsi="Times New Roman" w:cs="Times New Roman"/>
          <w:sz w:val="12"/>
          <w:szCs w:val="12"/>
        </w:rPr>
      </w:pPr>
    </w:p>
    <w:tbl>
      <w:tblPr>
        <w:tblW w:w="0" w:type="auto"/>
        <w:tblCellMar>
          <w:left w:w="0" w:type="dxa"/>
          <w:right w:w="0" w:type="dxa"/>
        </w:tblCellMar>
        <w:tblLook w:val="04A0" w:firstRow="1" w:lastRow="0" w:firstColumn="1" w:lastColumn="0" w:noHBand="0" w:noVBand="1"/>
      </w:tblPr>
      <w:tblGrid>
        <w:gridCol w:w="7225"/>
        <w:gridCol w:w="288"/>
      </w:tblGrid>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Оглавление</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1</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 xml:space="preserve">Раздел </w:t>
            </w:r>
            <w:r w:rsidRPr="00BE0A91">
              <w:rPr>
                <w:rFonts w:ascii="Times New Roman" w:eastAsia="Calibri" w:hAnsi="Times New Roman" w:cs="Times New Roman"/>
                <w:iCs/>
                <w:sz w:val="12"/>
                <w:szCs w:val="12"/>
                <w:lang w:val="en-US"/>
              </w:rPr>
              <w:t>I</w:t>
            </w:r>
            <w:r w:rsidRPr="00BE0A91">
              <w:rPr>
                <w:rFonts w:ascii="Times New Roman" w:eastAsia="Calibri" w:hAnsi="Times New Roman" w:cs="Times New Roman"/>
                <w:iCs/>
                <w:sz w:val="12"/>
                <w:szCs w:val="12"/>
              </w:rPr>
              <w:t xml:space="preserve">. Общие положения                   </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3</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lastRenderedPageBreak/>
              <w:t xml:space="preserve">Раздел </w:t>
            </w:r>
            <w:r w:rsidRPr="00BE0A91">
              <w:rPr>
                <w:rFonts w:ascii="Times New Roman" w:eastAsia="Calibri" w:hAnsi="Times New Roman" w:cs="Times New Roman"/>
                <w:iCs/>
                <w:sz w:val="12"/>
                <w:szCs w:val="12"/>
                <w:lang w:val="en-US"/>
              </w:rPr>
              <w:t>II</w:t>
            </w:r>
            <w:r w:rsidRPr="00BE0A91">
              <w:rPr>
                <w:rFonts w:ascii="Times New Roman" w:eastAsia="Calibri" w:hAnsi="Times New Roman" w:cs="Times New Roman"/>
                <w:iCs/>
                <w:sz w:val="12"/>
                <w:szCs w:val="12"/>
              </w:rPr>
              <w:t xml:space="preserve">. Стандарт предоставления </w:t>
            </w:r>
            <w:r w:rsidRPr="00BE0A91">
              <w:rPr>
                <w:rFonts w:ascii="Times New Roman" w:eastAsia="Calibri" w:hAnsi="Times New Roman" w:cs="Times New Roman"/>
                <w:bCs/>
                <w:sz w:val="12"/>
                <w:szCs w:val="12"/>
              </w:rPr>
              <w:t xml:space="preserve">муниципальной </w:t>
            </w:r>
            <w:r w:rsidRPr="00BE0A91">
              <w:rPr>
                <w:rFonts w:ascii="Times New Roman" w:eastAsia="Calibri" w:hAnsi="Times New Roman" w:cs="Times New Roman"/>
                <w:iCs/>
                <w:sz w:val="12"/>
                <w:szCs w:val="12"/>
              </w:rPr>
              <w:t>услуги</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6</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 xml:space="preserve">Раздел </w:t>
            </w:r>
            <w:r w:rsidRPr="00BE0A91">
              <w:rPr>
                <w:rFonts w:ascii="Times New Roman" w:eastAsia="Calibri" w:hAnsi="Times New Roman" w:cs="Times New Roman"/>
                <w:iCs/>
                <w:sz w:val="12"/>
                <w:szCs w:val="12"/>
                <w:lang w:val="en-US"/>
              </w:rPr>
              <w:t>III</w:t>
            </w:r>
            <w:r w:rsidRPr="00BE0A91">
              <w:rPr>
                <w:rFonts w:ascii="Times New Roman" w:eastAsia="Calibri" w:hAnsi="Times New Roman" w:cs="Times New Roman"/>
                <w:iCs/>
                <w:sz w:val="12"/>
                <w:szCs w:val="12"/>
              </w:rPr>
              <w:t xml:space="preserve">. </w:t>
            </w:r>
            <w:r w:rsidRPr="00BE0A91">
              <w:rPr>
                <w:rFonts w:ascii="Times New Roman" w:eastAsia="Calibri" w:hAnsi="Times New Roman" w:cs="Times New Roman"/>
                <w:sz w:val="12"/>
                <w:szCs w:val="12"/>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288" w:type="dxa"/>
          </w:tcPr>
          <w:p w:rsidR="00BE0A91" w:rsidRDefault="00BE0A91" w:rsidP="00BE0A91">
            <w:pPr>
              <w:tabs>
                <w:tab w:val="left" w:pos="284"/>
              </w:tabs>
              <w:spacing w:after="0" w:line="240" w:lineRule="auto"/>
              <w:jc w:val="both"/>
              <w:rPr>
                <w:rFonts w:ascii="Times New Roman" w:eastAsia="Calibri" w:hAnsi="Times New Roman" w:cs="Times New Roman"/>
                <w:iCs/>
                <w:sz w:val="12"/>
                <w:szCs w:val="12"/>
              </w:rPr>
            </w:pPr>
          </w:p>
          <w:p w:rsidR="00361C06" w:rsidRPr="00BE0A91" w:rsidRDefault="00361C06" w:rsidP="00BE0A91">
            <w:pPr>
              <w:tabs>
                <w:tab w:val="left" w:pos="284"/>
              </w:tabs>
              <w:spacing w:after="0" w:line="240" w:lineRule="auto"/>
              <w:jc w:val="both"/>
              <w:rPr>
                <w:rFonts w:ascii="Times New Roman" w:eastAsia="Calibri" w:hAnsi="Times New Roman" w:cs="Times New Roman"/>
                <w:iCs/>
                <w:sz w:val="12"/>
                <w:szCs w:val="12"/>
              </w:rPr>
            </w:pPr>
          </w:p>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25</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 xml:space="preserve">Раздел </w:t>
            </w:r>
            <w:r w:rsidRPr="00BE0A91">
              <w:rPr>
                <w:rFonts w:ascii="Times New Roman" w:eastAsia="Calibri" w:hAnsi="Times New Roman" w:cs="Times New Roman"/>
                <w:iCs/>
                <w:sz w:val="12"/>
                <w:szCs w:val="12"/>
                <w:lang w:val="en-US"/>
              </w:rPr>
              <w:t>IV</w:t>
            </w:r>
            <w:r w:rsidRPr="00BE0A91">
              <w:rPr>
                <w:rFonts w:ascii="Times New Roman" w:eastAsia="Calibri" w:hAnsi="Times New Roman" w:cs="Times New Roman"/>
                <w:iCs/>
                <w:sz w:val="12"/>
                <w:szCs w:val="12"/>
              </w:rPr>
              <w:t>. Формы контроля за исполнением административного регламента</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30</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 xml:space="preserve">Раздел </w:t>
            </w:r>
            <w:r w:rsidRPr="00BE0A91">
              <w:rPr>
                <w:rFonts w:ascii="Times New Roman" w:eastAsia="Calibri" w:hAnsi="Times New Roman" w:cs="Times New Roman"/>
                <w:iCs/>
                <w:sz w:val="12"/>
                <w:szCs w:val="12"/>
                <w:lang w:val="en-US"/>
              </w:rPr>
              <w:t>V</w:t>
            </w:r>
            <w:r w:rsidRPr="00BE0A91">
              <w:rPr>
                <w:rFonts w:ascii="Times New Roman" w:eastAsia="Calibri" w:hAnsi="Times New Roman" w:cs="Times New Roman"/>
                <w:iCs/>
                <w:sz w:val="12"/>
                <w:szCs w:val="12"/>
              </w:rPr>
              <w:t xml:space="preserve">. </w:t>
            </w:r>
            <w:r w:rsidRPr="00BE0A91">
              <w:rPr>
                <w:rFonts w:ascii="Times New Roman" w:eastAsia="Calibri" w:hAnsi="Times New Roman" w:cs="Times New Roman"/>
                <w:sz w:val="12"/>
                <w:szCs w:val="12"/>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p>
          <w:p w:rsidR="00BE0A91" w:rsidRPr="00BE0A91" w:rsidRDefault="00BE0A91" w:rsidP="00361C06">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33</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Приложение № 1. Форма з</w:t>
            </w:r>
            <w:r w:rsidRPr="00BE0A91">
              <w:rPr>
                <w:rFonts w:ascii="Times New Roman" w:eastAsia="Calibri" w:hAnsi="Times New Roman" w:cs="Times New Roman"/>
                <w:sz w:val="12"/>
                <w:szCs w:val="12"/>
              </w:rPr>
              <w:t xml:space="preserve">аявления о принятии решения о подготовке документации по планировке территории </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35</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Приложение №2. Форма заявления об утверждении документации по планировке территории</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38</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bCs/>
                <w:sz w:val="12"/>
                <w:szCs w:val="12"/>
              </w:rPr>
            </w:pPr>
            <w:r w:rsidRPr="00BE0A91">
              <w:rPr>
                <w:rFonts w:ascii="Times New Roman" w:eastAsia="Calibri" w:hAnsi="Times New Roman" w:cs="Times New Roman"/>
                <w:bCs/>
                <w:sz w:val="12"/>
                <w:szCs w:val="12"/>
              </w:rPr>
              <w:t>Приложение №3. Форма заявления о принятии решения о подготовке документации по внесению изменений в документацию по планировке территории</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39</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b/>
                <w:sz w:val="12"/>
                <w:szCs w:val="12"/>
              </w:rPr>
            </w:pPr>
            <w:r w:rsidRPr="00BE0A91">
              <w:rPr>
                <w:rFonts w:ascii="Times New Roman" w:eastAsia="Calibri" w:hAnsi="Times New Roman" w:cs="Times New Roman"/>
                <w:sz w:val="12"/>
                <w:szCs w:val="12"/>
              </w:rPr>
              <w:t xml:space="preserve">Приложение №4. Форма задания </w:t>
            </w:r>
            <w:r w:rsidRPr="00BE0A91">
              <w:rPr>
                <w:rFonts w:ascii="Times New Roman" w:eastAsia="Calibri" w:hAnsi="Times New Roman" w:cs="Times New Roman"/>
                <w:bCs/>
                <w:sz w:val="12"/>
                <w:szCs w:val="12"/>
              </w:rPr>
              <w:t>на разработку документации по планировке территории</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41</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bCs/>
                <w:sz w:val="12"/>
                <w:szCs w:val="12"/>
              </w:rPr>
            </w:pPr>
            <w:r w:rsidRPr="00BE0A91">
              <w:rPr>
                <w:rFonts w:ascii="Times New Roman" w:eastAsia="Calibri" w:hAnsi="Times New Roman" w:cs="Times New Roman"/>
                <w:bCs/>
                <w:sz w:val="12"/>
                <w:szCs w:val="12"/>
              </w:rPr>
              <w:t>Приложение №5. Форма уведомления об отказе в приеме документов, необходимых для предоставления муниципальной услуги</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42</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bCs/>
                <w:sz w:val="12"/>
                <w:szCs w:val="12"/>
              </w:rPr>
            </w:pPr>
            <w:r w:rsidRPr="00BE0A91">
              <w:rPr>
                <w:rFonts w:ascii="Times New Roman" w:eastAsia="Calibri" w:hAnsi="Times New Roman" w:cs="Times New Roman"/>
                <w:bCs/>
                <w:sz w:val="12"/>
                <w:szCs w:val="12"/>
              </w:rPr>
              <w:t xml:space="preserve">Приложение №6. </w:t>
            </w:r>
            <w:r w:rsidRPr="00BE0A91">
              <w:rPr>
                <w:rFonts w:ascii="Times New Roman" w:eastAsia="Calibri" w:hAnsi="Times New Roman" w:cs="Times New Roman"/>
                <w:iCs/>
                <w:sz w:val="12"/>
                <w:szCs w:val="12"/>
              </w:rPr>
              <w:t>Форма решения о подготовке документации по планировке территории</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44</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Приложение №7. Форма решения о подготовке документации по внесению изменений в документацию по планировке территории</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46</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Приложение №8. Форма решения об отказе в подготовке документации по планировке территории</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48</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Приложение №9. Форма решения об отказе в подготовке документации по внесению изменений в документацию по планировке территории</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50</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Приложение №10. Форма решения об утверждении документации по планировке территории</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52</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Приложение №11. Форма решения о внесении изменений в документацию по планировке территории</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54</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Приложение №12. Форма решения об отклонении документации по планировке территории и направлении ее на доработку</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56</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Приложение №13. Состав, последовательность и сроки выполнения административных процедур (действий) при предоставлении муниципальной услуги</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58</w:t>
            </w:r>
          </w:p>
        </w:tc>
      </w:tr>
    </w:tbl>
    <w:p w:rsidR="00BE0A91" w:rsidRPr="00BE0A91" w:rsidRDefault="00BE0A91" w:rsidP="00BE0A91">
      <w:pPr>
        <w:tabs>
          <w:tab w:val="left" w:pos="284"/>
        </w:tabs>
        <w:spacing w:after="0" w:line="240" w:lineRule="auto"/>
        <w:jc w:val="both"/>
        <w:rPr>
          <w:rFonts w:ascii="Times New Roman" w:eastAsia="Calibri" w:hAnsi="Times New Roman" w:cs="Times New Roman"/>
          <w:sz w:val="12"/>
          <w:szCs w:val="12"/>
        </w:rPr>
      </w:pP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Раздел I. Общие положения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Предмет регулирования Административного регламента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1.1. Административный регламент предоставления муниципальной услуги «Подготовка и утверждение документации по планировке территории» на территории муниципального района Сергиевский Самарской области (далее – Административный регламент) разработан в целях повышения качества и доступности предоставления муниципальной услуги, определяет стандарт и порядок предоставления муниципальной услуги «Подготовка и утверждение документации по планировке территории» (далее – муниципальная услуга).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1.2. Муниципальная услуга предоставляется в отношении документации по планировке территории, предусматривающей размещение объектов местного значения муниципального района Сергиевский Самарской области и иных объектов капитального строительства, размещение которых планируется на территориях двух и более поселений в границах муниципального района Сергиевский Самарской области.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Круг Заявителей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1.3. Заявителями на получение муниципальной услуги являются физические или юридические лица (далее - заявитель), заинтересованные в строительстве, реконструкции объектов местного значения муниципального района Сергиевский в границах муниципального района, иных объектов капитального строительства, размещение которых планируется на территориях двух и более поселений в границах муниципального района Сергиевский, за исключением случаев, указанных в частях 2-3.2, 4.1, 4.2 статьи 45 Градостроительного кодекса Российской Федерации, объектов местного значения муниципального района Сергиевский, финансирование строительства, реконструкции которого осуществляется полностью за счет средств местного бюджета муниципального района Сергиевский и размещение которого планируется на территории двух и более муниципальных районов, имеющих общую границу, в границах Самарской области.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Требования к порядку информирования о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1.4. Информирование о порядке предоставления муниципальной услуги осуществляется: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непосредственно при личном приеме заявителя в уполномоченном органе местного самоуправления – Администрации муниципального района Сергиевский Самарской области (далее – Уполномоченный орган местного самоуправления), или в многофункциональном центре предоставления государственных и муниципальных услуг (далее – многофункциональный центр) в случае заключения соглашения с Уполномоченным органом;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по телефону в уполномоченном органе местного самоуправления или многофункциональном центре;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письменно, в том числе посредством электронной почты, факсимильной связи;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 посредством размещения в открытой и доступной форме информации: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 федеральной государственной информационной системе «Единый портал государственных и муниципальных услуг (функций)»(https://www.gosuslugi.ru/) (далее – Единый портал);</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(https://gosuslugi.samregion.ru/) (далее – региональный портал);</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на официальном сайте уполномоченного органа местного самоуправления(www.sergievsk.ru);</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1.5. Информирование осуществляется по вопросам, касающимся: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способов подачи заявления о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адресов уполномоченного органа местного самоуправления и многофункциональных центров, обращение в которые необходимо для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документов, необходимых для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порядка и сроков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Получение информации по вопросам предоставления муниципальной услуги осуществляется бесплатно.</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Если подготовка ответа требует продолжительного времени, он предлагает Заявителю один из следующих вариантов дальнейших действий: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изложить обращение в письменной форме; </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назначить другое время для консультаций.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Продолжительность информирования по телефону не должна превышать 10 минут.</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Информирование осуществляется в соответствии с графиком приема граждан.</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1.7. По письменному обращению должностное лицо уполномоченного органа местного самоуправления, ответственное за предоставление муниципальной услуги, подробно в письменной форме разъясняет гражданину сведения по вопросам, указанным в пункте 1.5</w:t>
      </w:r>
      <w:r w:rsidR="00361C06" w:rsidRPr="00BE0A91">
        <w:rPr>
          <w:rFonts w:ascii="Times New Roman" w:eastAsia="Calibri" w:hAnsi="Times New Roman" w:cs="Times New Roman"/>
          <w:sz w:val="12"/>
          <w:szCs w:val="12"/>
        </w:rPr>
        <w:t>, настоящего</w:t>
      </w:r>
      <w:r w:rsidRPr="00BE0A91">
        <w:rPr>
          <w:rFonts w:ascii="Times New Roman" w:eastAsia="Calibri" w:hAnsi="Times New Roman" w:cs="Times New Roman"/>
          <w:sz w:val="12"/>
          <w:szCs w:val="12"/>
        </w:rPr>
        <w:t xml:space="preserve">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1.9. На официальном сайте уполномоченного органа местного самоуправления, на стендах в местах предоставления муниципальной услуги и в многофункциональном центре размещается следующая справочная информация: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о месте нахождения и графике работы уполномоченного органа местного самоуправления и его структурных подразделений, ответственных за предоставление муниципальной услуги, а также многофункциональных центров;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справочные телефоны структурных подразделений уполномоченного органа местного самоуправления, ответственных за предоставление муниципальной услуги, в том числе номер телефона-автоинформатора (при наличии);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1.10. В залах ожидания уполномоченного органа местного самоуправления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Раздел II. Стандарт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Наименование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2.1.</w:t>
      </w:r>
      <w:r w:rsidR="00361C06">
        <w:rPr>
          <w:rFonts w:ascii="Times New Roman" w:eastAsia="Calibri" w:hAnsi="Times New Roman" w:cs="Times New Roman"/>
          <w:sz w:val="12"/>
          <w:szCs w:val="12"/>
        </w:rPr>
        <w:t xml:space="preserve"> </w:t>
      </w:r>
      <w:r w:rsidRPr="00BE0A91">
        <w:rPr>
          <w:rFonts w:ascii="Times New Roman" w:eastAsia="Calibri" w:hAnsi="Times New Roman" w:cs="Times New Roman"/>
          <w:sz w:val="12"/>
          <w:szCs w:val="12"/>
        </w:rPr>
        <w:t>Наименование муниципальной услуги – «Подготовка и утверждение документации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Наименование органа местного самоуправления, предоставляющего муниципальную услугу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2.2. Муниципальная услуга предоставляется уполномоченным органом местного самоуправления – администрацией муниципального района Сергиевский Самарской области (далее – уполномоченный орган местного самоуправления).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 Самарской области является ответственным за предоставление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2.3. Уполномоченный орган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Предоставление муниципальной услуги осуществляется в многофункциональных центрах предоставления государственных и муниципальных услуг (МФЦ) в части приема документов, необходимых для предоставления муниципальной услуги, доставки документов в Уполномоченный орган, выдачи документов заявителю, только в случае заключения соответствующего соглашения между Уполномоченным органом и МФЦ.</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Результат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2.5. Результатом предоставления услуги является: </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2.5.1. В случае обращения с заявлением о подготовке документации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1) решение о подготовке документации по </w:t>
      </w:r>
      <w:r w:rsidR="00361C06" w:rsidRPr="00BE0A91">
        <w:rPr>
          <w:rFonts w:ascii="Times New Roman" w:eastAsia="Calibri" w:hAnsi="Times New Roman" w:cs="Times New Roman"/>
          <w:sz w:val="12"/>
          <w:szCs w:val="12"/>
        </w:rPr>
        <w:t>планировке территории</w:t>
      </w:r>
      <w:r w:rsidRPr="00BE0A91">
        <w:rPr>
          <w:rFonts w:ascii="Times New Roman" w:eastAsia="Calibri" w:hAnsi="Times New Roman" w:cs="Times New Roman"/>
          <w:sz w:val="12"/>
          <w:szCs w:val="12"/>
        </w:rPr>
        <w:t xml:space="preserve"> (проекта планировки и проекта межевания территории/проекта межевания территории) по форме, согласно приложению №6 к настоящему Административному регламенту;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№7 к настоящему Административному регламенту;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3) решение об отказе в предоставлении муниципальной услуги по форме, согласно приложению №8, №9 к настоящему Административному регламенту. </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2.5.2. В случае обращения с заявлением об утверждении документации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решение об утверждении документации по планировке территории (проект планировки территории и проект межевания территории/ проект межевания территории) по форме, согласно приложению №10 к настоящему Административному регламенту;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2) решение о внесении изменений в документацию по планировке территории (проект планировки территории и проект межевания территории/проекта межевания территории) по форме, согласно приложению №11. </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lastRenderedPageBreak/>
        <w:t>3) решение об отказе в предоставлении муниципальной услуги по форме, согласно приложению №12 к настоящему Административному регламенту.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2.6. Уполномоченный орган направляет заявителю способом, указанным в заявлении, один из результатов, указанных в п. 2.5</w:t>
      </w:r>
      <w:r w:rsidR="00361C06" w:rsidRPr="00BE0A91">
        <w:rPr>
          <w:rFonts w:ascii="Times New Roman" w:eastAsia="Calibri" w:hAnsi="Times New Roman" w:cs="Times New Roman"/>
          <w:sz w:val="12"/>
          <w:szCs w:val="12"/>
        </w:rPr>
        <w:t>, настоящего</w:t>
      </w:r>
      <w:r w:rsidRPr="00BE0A91">
        <w:rPr>
          <w:rFonts w:ascii="Times New Roman" w:eastAsia="Calibri" w:hAnsi="Times New Roman" w:cs="Times New Roman"/>
          <w:sz w:val="12"/>
          <w:szCs w:val="12"/>
        </w:rPr>
        <w:t xml:space="preserve"> Административного регламента в следующие сроки: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2.7. Приостановление срока предоставления муниципальной услуги не предусмотрено.</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2.8.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Направление документа, являющегося результатом предоставления муниципальной услуги в форме электронного документа, осуществляется в день его оформления и регистрации результата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Правовые основания для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2.9.Перечень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местного самоуправления, а также его должностных лиц, муниципальных служащих, работников многофункциональных центров размещается в федеральной государственной информационной системе «Федеральный реестр государственных и муниципальных услуг (функций), а также на Едином портале, Региональном портале и на официальном сайте администрации муниципального района Сергиевский.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2.10. Муниципальная услуга предоставляется при поступлении от заявителя в уполномоченный орган местного самоуправления заявления о предоставлении муниципальной услуги и документов, необходимых для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2.11. Для получения муниципальной услуги заявитель представляет следующие документы независимо от категории и основания обращения: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документ удостоверяющий личность (предоставляется при обращении в МФЦ, Уполномоченный орган);</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заявление: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в форме документа на бумажном носителе согласно приложению №1, №2 к настоящему Административному регламенту;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№63-ФЗ «Об электронной подписи» (далее – Федеральный закон №63-ФЗ).</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2.12. Для принятия решения о подготовке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проект задания на разработку проекта планировки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2.13. Для принятия решения об утверждении документации по планировке территории или утверждения изменений в документацию по планировке территории заявитель представляет следующие документы:</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основная часть проекта межевания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 материалы по обоснованию проекта межевания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2.14. Заявление и прилагаемые документы могут быть представлены (направлены) заявителем одним из следующих способов: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лично или посредством почтового отправления в Уполномоченный орган;</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через МФЦ (в случае заключения соглашения между Уполномоченным органом и МФЦ);</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через Единый портал или Региональный портал.</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2.15. Запрещается требовать от заявителя: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мая 2010г.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w:t>
      </w:r>
      <w:r w:rsidRPr="00BE0A91">
        <w:rPr>
          <w:rFonts w:ascii="Times New Roman" w:eastAsia="Calibri" w:hAnsi="Times New Roman" w:cs="Times New Roman"/>
          <w:sz w:val="12"/>
          <w:szCs w:val="12"/>
        </w:rPr>
        <w:lastRenderedPageBreak/>
        <w:t>нормативными правовыми актами Российской Федерации, нормативными правовыми актами Самарской области, муниципальными правовыми актами муниципального района Сергиевский, за исключением документов, указанных в части 6 статьи 7 Федерального закона № 210-ФЗ;</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r w:rsidR="00361C06">
        <w:rPr>
          <w:rFonts w:ascii="Times New Roman" w:eastAsia="Calibri" w:hAnsi="Times New Roman" w:cs="Times New Roman"/>
          <w:sz w:val="12"/>
          <w:szCs w:val="12"/>
        </w:rPr>
        <w:t xml:space="preserve"> </w:t>
      </w:r>
      <w:r w:rsidRPr="00BE0A91">
        <w:rPr>
          <w:rFonts w:ascii="Times New Roman" w:eastAsia="Calibri" w:hAnsi="Times New Roman" w:cs="Times New Roman"/>
          <w:sz w:val="12"/>
          <w:szCs w:val="12"/>
        </w:rPr>
        <w:t>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предоставить, а также способы их получения заявителями, в том числе в электронной форме, порядок их представления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2.16. Получаются в рамках межведомственного взаимодействия: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5) сведения о факте выдачи и содержании доверенности – единая информационная система нотариата.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2.17. Заявитель вправе по собственной инициативе предоставить документы (сведения), указанные в пункте 2.16 настоящего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2.18.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или органа местного самоуправления документов и сведений не может являться основанием для отказа в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органам местного самоуправления организаций, не является основанием для отказа заявителю в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Исчерпывающий перечень оснований для отказа в приеме документов, необходимых для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2.19. Основаниями для отказа в приеме документов являются: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представление неполного комплекта документов, указанных в пунктах 2.11 - 2.13 настоящего Административного регламента, подлежащих обязательному представлению заявителем;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w:t>
      </w:r>
      <w:r w:rsidR="00361C06" w:rsidRPr="00BE0A91">
        <w:rPr>
          <w:rFonts w:ascii="Times New Roman" w:eastAsia="Calibri" w:hAnsi="Times New Roman" w:cs="Times New Roman"/>
          <w:sz w:val="12"/>
          <w:szCs w:val="12"/>
        </w:rPr>
        <w:t>законодательством Российской</w:t>
      </w:r>
      <w:r w:rsidRPr="00BE0A91">
        <w:rPr>
          <w:rFonts w:ascii="Times New Roman" w:eastAsia="Calibri" w:hAnsi="Times New Roman" w:cs="Times New Roman"/>
          <w:sz w:val="12"/>
          <w:szCs w:val="12"/>
        </w:rPr>
        <w:t xml:space="preserve">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 подача заявления (запроса) от имени заявителя не уполномоченным на то лицом;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6) неполное, некорректное заполнение полей формы заявления, в том числе в интерактивной форме заявления на Региональном портале, Едином портале;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7) электронные документы не соответствуют требованиям к форматам их предоставления и (или) не читаются;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8) несоблюдение установленных статьей Федерального закона №63-ФЗ условий признания действительности усиленной квалифицированной электронной подписи.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Исчерпывающий перечень оснований для приостановления или отказа в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2.20. Основания для приостановления предоставления муниципальной услуги не предусмотрено.</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2.21.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2.21.1. При рассмотрении заявления о принятии решения о подготовке документации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lastRenderedPageBreak/>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2017г. №402;</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5)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6)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7) отзыв заявления о предоставлении муниципальной услуги по инициативе заявителя.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2.22.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2.22.1. При рассмотрении заявления об утверждении документации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по итогам проверки не подтверждено право заявителя принимать решение о подготовке документации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решение о подготовке документации по планировке территории Уполномоченным органом или лицами, обладающими право принимать такое решение, не принималось;</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5) несоответствие представленных документов решению о подготовке документации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6) отсутствие необходимых согласований, из числа предусмотренных статьей 45 Градостроительного кодекса Российской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10) отзыв заявления о предоставлении муниципальной услуги по инициативе заявителя.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2.23.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лицом Уполномоченного органа принимается решение об отказе в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2.24.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Уполномоченного органа, и направляется заявителю в личный кабинет Единого портала, регионального портала и (или) МФЦ в день принятия решения об отказе в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2.25.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Порядок, размер и основания взимания государственной пошлины или иной платы, взимаемой за предоставление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2.26. Муниципальная услуга предоставляется на безвозмездной основе.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2.27. Предоставление необходимых и обязательных услуг не требуется.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2.28. Предоставление необходимых и обязательных услуг не требуется.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2.29. Время ожидания при подаче заявления на получение муниципальной услуги - не более 15 минут.</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При получении результата предоставления муниципальной услуги максимальный срок ожидания в очереди не должен превышать 15 минут.</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2.30.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2.31.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2.32.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2.33. 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наименование;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местонахождение и юридический адрес;</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режим работы;</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график приема;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номера телефонов для справок.</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Помещения, в которых предоставляется услуга, должны соответствовать санитарно-эпидемиологическим правилам и нормативам.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Помещения, в которых предоставляется услуга, оснащаются: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противопожарной системой и средствами пожаротушения;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системой оповещения о возникновении чрезвычайной ситуации;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средствами оказания первой медицинской помощи;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туалетными комнатами для посетителей.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Места для заполнения заявлений оборудуются стульями, столами (стойками), бланками заявлений, уведомлений, письменными принадлежностями.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На информационных стендах в местах предоставления муниципальной услуги размещаются следующие информационные материалы:</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исчерпывающая информация о порядке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извлечения из текста настоящего Административного регламента и приложения к нему;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исчерпывающий перечень органов местного самоуправления, участвующих в предоставлении муниципальной услуги, с указанием предоставляемых ими документов;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схема размещения должностных лиц Уполномоченного органа и режим приема ими заявителей; номера кабинетов, фамилии, имена, отчества (последние – при наличии) и должности соответствующих должностных лиц;</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перечень документов, представляемых заявителем, и требования, предъявляемые к этим документам;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формы документов для заполнения, образцы заполнения документов;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перечень оснований для отказа в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порядок обжалования решения, действий или бездействия должностных лиц Уполномоченного органа, участвующих в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Тексты перечисленных информационных материалов печатаются удобным для чтения шрифтом (размер не менее 14), наиболее важные места выделяются полужирным шрифтом.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Места приема заявителей оборудуются информационными табличками (вывесками) с указанием: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номера кабинета и наименования отдела;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фамилии, имени и отчества (последнее – при наличии), должности ответственного лица за прием документов;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графика приема заявителей.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При предоставлении услуги инвалидам обеспечиваются: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сопровождение инвалидов, имеющих стойкие расстройства функции зрения и самостоятельного передвижения, и оказание им помощи;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возможность посадки в транспортное средство и высадки из него, в том числе с использованием кресла-коляски;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5) допуск сурдопереводчика и тифлосурдопереводчика;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Показатели доступности и качества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2.34. Показателями доступности предоставления муниципальной услуги являются: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расположенность помещения, в котором ведется прием, выдача документов в зоне доступности общественного транспорта;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наличие необходимого количества специалистов, а также помещений, в которых осуществляется прием документов от заявителей;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наличие исчерпывающей информации о способах, порядке и сроках предоставления муниципальной услуги на информационных стендах, официальном сайте Уполномоченного органа, на Едином портале, Региональном портале;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оказание помощи инвалидам в преодолении барьеров, мешающих получению ими услуг наравне с другими лицами.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2.35. Показателями качества предоставления муниципальной услуги являются: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соблюдение сроков приема и рассмотрения документов;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соблюдение срока получения результата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отсутствие обоснованных жалоб на нарушения Административного регламента, совершенные должностными лицами Уполномоченного органа;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lastRenderedPageBreak/>
        <w:t>4) количество взаимодействий заявителя с должностными лицами (без учета консультаций).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2.36.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2.37.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 в случае наличия возможности получения муниципальной услуги через МФЦ.</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2.38. 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а) xml- для документов, в отношении которых утверждены формы и требования по формированию электронных документов в виде файлов в формате xml;</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б) doc, docx, odt- для документов с текстовым содержанием, не включающим формулы (за исключением документов, указанных в подпункте «в» настоящего пункта);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 xls, xlsx, ods- для документов, содержащих расчеты;</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г) pdf, jpg, jpeg, png, bmp, tiff-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д) zip, rar – для сжатых документов в один файл;</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е) sig – для открепленной усиленной квалифицированной электронной подписи.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2.39. В случае, если оригиналы документов, прилагаемых к заявлению о предоставлении муниципальной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«черно-белый» (при отсутствии в документе графических изображений и (или) цветного текста);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«оттенки серого» (при наличии в документе графических изображений, отличных от цветного графического изображения);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«цветной» или «режим полной цветопередачи» (при наличии в документе цветных графических изображений либо цветного текста).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2.40. Документы, прилагаемые заявителем к заявлению о предоставлении муниципальной услуги, представляемые в электронной форме, должны обеспечивать:</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возможность идентифицировать документ и количество листов в документе;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Документы, подлежащие представлению в форматах xls, xlsx или ods, формируются в виде отдельного документа, представляемого в электронной форме.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2.41.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или Единого портала, а также по принципу «одного окна» с учетом экстерриториального принципа получения муниципальной услуги на базе МФЦ. </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2.42.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порталу либо Единому порталу в сети Интернет.</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2.43.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Уполномоченным органом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Уполномоченным органом и МФЦ, заключенным в установленном порядке.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Заявителю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2.44. Многофункциональный центр осуществляет:</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lastRenderedPageBreak/>
        <w:t>-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уполномоченного органа местного самоуправления;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иные процедуры и действия, предусмотренные Федеральным законом № 210-ФЗ.</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2.45. Информирование заявителя многофункциональными центрами осуществляется следующими способами: </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б) при обращении заявителя в многофункциональный центр лично, по телефону, посредством почтовых отправлений, либо по электронной почте.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изложить обращение в письменной форме (ответ направляется заявителю в соответствии со способом, указанным в обращении);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назначить другое время для консультаций.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2.46.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уполномоченное должностное лицо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Порядок и сроки передачи таких документов в многофункциональный центр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2.47.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Работник многофункционального центра осуществляет следующие действия: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проверяет полномочия представителя заявителя (в случае обращения представителя заявителя);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выдает документы заявителю, при необходимости запрашивает у заявителя подписи за каждый выданный документ;</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запрашивает согласие заявителя на участие в смс-опросе для оценки качества предоставленных услуг многофункциональным центром.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2.48.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должностное лицо Уполномоченного органа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Учреждения,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Описание последовательности действий при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3.1. Предоставление муниципальной услуги включает в себя следующие процедуры:</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lastRenderedPageBreak/>
        <w:t>3.1.1.При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проверка документов и регистрация заявления;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рассмотрение документов и сведений;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 принятие решения о предоставлении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5) выдача (направление) заявителю результата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проверка документов и регистрация заявления;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получение сведений посредством Федеральной государственной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информационной системы «Единая система межведомственного электронного</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взаимодействия»;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рассмотрение документов и сведений;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5) принятие решения о предоставлении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6) выдача (направление) заявителю результата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Описание административных процедур представлено в Приложении № 13 к настоящему Административному регламенту.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Приём заявления и иных документов, необходимых для предоставления муниципальной услуги, при личном обращении заявителя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Уполномоченный орган с соответствующим заявлением и документами, необходимыми для предоставления муниципальной услуги посредством личного обращения в Учреждение. </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3.3. Специалист Учреждения: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осуществляет прием заявления и документов;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проверяет правильность оформления представленных заявителем документов;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проверяет комплектность представленных заявителем документов согласно пункту 2.11. – 2.13</w:t>
      </w:r>
      <w:r w:rsidR="00361C06" w:rsidRPr="00BE0A91">
        <w:rPr>
          <w:rFonts w:ascii="Times New Roman" w:eastAsia="Calibri" w:hAnsi="Times New Roman" w:cs="Times New Roman"/>
          <w:sz w:val="12"/>
          <w:szCs w:val="12"/>
        </w:rPr>
        <w:t>, настоящего</w:t>
      </w:r>
      <w:r w:rsidRPr="00BE0A91">
        <w:rPr>
          <w:rFonts w:ascii="Times New Roman" w:eastAsia="Calibri" w:hAnsi="Times New Roman" w:cs="Times New Roman"/>
          <w:sz w:val="12"/>
          <w:szCs w:val="12"/>
        </w:rPr>
        <w:t xml:space="preserve"> Административного регламента.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3.4.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3.5. В случае неправильного оформления заявления о предоставлении муниципальной услуги специалист Учреждения оказывается помощь заявителю в оформлении нового заявления.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Если при проверке комплектности представленных заявителем документов, исходя из соответственно требований пункта 2.11. - 2.13.  Административного регламента, специалист Учреждения выявляет, что документы, представленные заявителем для получения муниципальной услуги, не соответствуют установленным Административным регламентом требованиям, он направляет уведомление об отказе в приеме документов, оформленный в соответствии с Приложением №5 к Административному регламенту.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Прием документов при обращении по почте либо в электронной форме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3.6. Основанием (юридическим фактом) для начала административной процедуры, является поступление в Учреждение по почте либо в электронной форме с помощью автоматизированных информационных систем заявления о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При подаче заявления о предоставлении муниципальной услуги в электронном виде через ЕПГУ, РГУ Заявитель может получить информацию о ходе рассмотрения заявления о предоставлении муниципальной услуги на данных порталах.</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Заявитель может получить результат предоставления муниципальной услуги в электронном виде через ЕПГУ, РГУ. Для этого в заявлении о предоставлении муниципальной услуги, поданном в электронном виде через ЕПГУ, РГУ, Заявитель должен указать способ получения результата предоставления муниципальной услуги - в электронном виде через данные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3.7. При предоставлении муниципальной услуги в электронной форме идентификация и аутентификация заявителя могут осуществляться посредством: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 случае наличия оснований для отказа в приеме документов, предусмотренных пунктом 2.19 Административного регламента, специалист Учреждения подготавливает, подписывает и направляет заявителю по почте на бумажном носителе либо в электронной форме (при наличии электронного адреса) отказ в приеме документов с приложением представленных заявителем документов, согласно Приложению №5 к Административному регламенту.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Проверка представленных документов и принятие решения о возможности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3.8.Основанием для начала административной процедуры (действия) является поступление в Учреждение заявления и документов, предусмотренных пунктами 2.11. – 2.13. Административного регламента.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3.9. В рамках рассмотрения заявления и прилагаемых к заявлению документов специалистом Учреждения осуществляется проверка на предмет наличия (отсутствия) оснований для отказа в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 случае выявления оснований для отказа в предоставлении муниципальной услуги заявителю в течение 10 рабочих дней со дня регистрации заявления и прилагаемых к нему документов направляется решение об отказе в предоставлении муниципальной услуги с указанием причин такого отказа.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lastRenderedPageBreak/>
        <w:t>3.10. В случае отсутствия оснований для отказа в предоставлении муниципальной услуги специалистом Учреждения проводится проверка соответствия представленных документов требованиям, установленным частью 10 статьи 45 Градостроительного кодекса Российской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 случае необходимости проведения экспертной оценки соответствия представленных документов требованиям, установленным частью 10 статьи 45 Градостроительного кодекса Российской Федерации, Уполномоченный орган местного самоуправления привлекает для ее проведения экспертов подведомственного Уполномоченному органу местного самоуправления муниципального учреждения.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3.11. По результатам проверки документов, предусмотренных пунктами2.11. – 2.13. Административного регламента, специалист </w:t>
      </w:r>
      <w:r w:rsidR="00361C06" w:rsidRPr="00BE0A91">
        <w:rPr>
          <w:rFonts w:ascii="Times New Roman" w:eastAsia="Calibri" w:hAnsi="Times New Roman" w:cs="Times New Roman"/>
          <w:sz w:val="12"/>
          <w:szCs w:val="12"/>
        </w:rPr>
        <w:t>Учреждения подготавливает</w:t>
      </w:r>
      <w:r w:rsidRPr="00BE0A91">
        <w:rPr>
          <w:rFonts w:ascii="Times New Roman" w:eastAsia="Calibri" w:hAnsi="Times New Roman" w:cs="Times New Roman"/>
          <w:sz w:val="12"/>
          <w:szCs w:val="12"/>
        </w:rPr>
        <w:t xml:space="preserve"> проект соответствующего решения о подготовке документации по планировке территории, утверждении документации по планировке территории, внесении изменений в документацию по планировке территории, либо соответствующее решение об отказе и направлении на доработку.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3.12. Решение о подготовке документации по планировке территории, об утверждении документации по планировке территории, внесении изменений в документацию по планировке территории, об отклонении документации по планировке территории и направлении ее на доработку оформляется в форме постановления администрации муниципального района Сергиевский.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3.13. Основанием для отклонения документации по планировке территории и направлении ее на доработку является несоответствие такой документации требованиям, установленным частью 10 статьи 45 Градостроительного кодекса Российской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Выдача (направление) документов, являющихся результатом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3.14. Основанием для начала административной процедуры (действия) является подписанное постановление о подготовке документации по планировке территории, об утверждении документации по планировке территории либо подписанное уведомление об отказе в принятии решения о подготовке документации по планировке, об отклонении документации по планировке территории и направлении ее на доработку.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3.15. Задание на выполнение инженерных изысканий, необходимых для подготовки документации по планировке территории, утверждается уполномоченным органом одновременно с принятием решения о подготовке документации по планировке территории. </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3.16. Уполномоченный орган, лицо, указанное в части 1.1 статьи 45 Градостроительного кодекса Российской Федерации, в течение десяти дней со дня принятия решения о подготовке документации по планировке территории направляют уведомление о принятом решении главам поселений муниципального района Сергиевский, в отношении территорий которых подготавливается такая документация, с приложением копий соответствующего распорядительного акта уполномоченного органа и задания на разработку документации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3.17. 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уполномоченным органом (в случае принятия уполномоченным органом решения о подготовке документации по планировке территории по собственной инициативе), инициатором или лицом, указанным в части 1.1 статьи 45 Градостроительного кодекса Российской Федерации, в электронном виде или посредством почтового отправления на согласование с учетом соблюдения требований законодательства Российской Федерации о государственной тайне.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Согласованная документация по планировке территории направляется инициатором или лицом, указанным в части 1.1 статьи 45 Градостроительного кодекса Российской Федерации, в уполномоченный орган для ее проверки и утверждения с приложением писем, подтверждающих ее согласование.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Документация по планировке территории, согласование которой в соответствии с законодательством Российской Федерации не требуется, после ее разработки направляется инициатором или лицом, указанным в части 1.1 статьи 45 Градостроительного кодекса Российской Федерации, в уполномоченный орган для ее проверки и утверждения.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3.18. В течение 2 рабочих дней со дня утверждения документации по планировке территории специалист Учреждения уведомляет о принятом решении заявителя и направляет ему один экземпляр документации по планировке территории на бумажном носителе с отметкой Уполномоченного органа местного самоуправления об утверждении документации по планировке территории на месте прошивки, с приложением копии постановления об утверждении документации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3.19.В случае принятия решения об отклонении документации по планировке территории и направлении ее на доработку специалист Учреждения в течение 2 рабочих дней со дня принятия такого решения направляет заявителю уведомление об отклонении документации по планировке территории и направлении ее на доработку и документы, представленные заявителем для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3.20.Специалист Учреждения в течение 7 рабочих дней со дня принятия решения об утверждении документации по планировке территории уведомляет о таком решении главу поселения, применительно к документации по планировке территории которых принято такое решение, с приложением копии указанного решения.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3.21.  Специалист Учреждения в течение 7 рабочих дней размещает в государственной информационной системе обеспечения градостроительной деятельности решение об утверждении документации по планировке территории и направляет такую документацию в Управление Росреестра по Самарской области.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Порядок исправления допущенных опечаток и ошибок в выданных в результате предоставления муниципальной услуги документах</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3.22. Исправление опечаток и ошибок осуществляется по заявлению о внесении изменений в документацию по планировке территории, предусматривающую размещение объектов местного значения и иных объектов капитального строительства, размещение которых планируется на территориях двух и более поселений в границах муниципального района Сергиевский Самарской области.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3.23. Результатом действия (действий) является подписание и присвоение регистрационного номера постановления об утверждении изменений в документацию по планировке территории, либо подписание и присвоение регистрационного номера уведомлению (письму) об отклонении изменений в документацию по планировке территории и направление их на доработку.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3.24. Способом фиксации результата выполнения действия (действий) является присвоение постановлению об утверждении изменений в документацию по планировке территории, либо уведомлению (письму) об отклонении изменений в документацию по планировке территории и направлении их на доработку регистрационного номера.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Раздел IV. Формы контроля за исполнением административного регламента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Порядок осуществления текущего контроля за соблюдением</w:t>
      </w:r>
      <w:r w:rsidR="00361C06">
        <w:rPr>
          <w:rFonts w:ascii="Times New Roman" w:eastAsia="Calibri" w:hAnsi="Times New Roman" w:cs="Times New Roman"/>
          <w:sz w:val="12"/>
          <w:szCs w:val="12"/>
        </w:rPr>
        <w:t xml:space="preserve"> </w:t>
      </w:r>
      <w:r w:rsidRPr="00BE0A91">
        <w:rPr>
          <w:rFonts w:ascii="Times New Roman" w:eastAsia="Calibri" w:hAnsi="Times New Roman" w:cs="Times New Roman"/>
          <w:sz w:val="12"/>
          <w:szCs w:val="12"/>
        </w:rPr>
        <w:t>и исполнением ответственными должностными лицами положений</w:t>
      </w:r>
      <w:r w:rsidR="00361C06">
        <w:rPr>
          <w:rFonts w:ascii="Times New Roman" w:eastAsia="Calibri" w:hAnsi="Times New Roman" w:cs="Times New Roman"/>
          <w:sz w:val="12"/>
          <w:szCs w:val="12"/>
        </w:rPr>
        <w:t xml:space="preserve"> </w:t>
      </w:r>
      <w:r w:rsidRPr="00BE0A91">
        <w:rPr>
          <w:rFonts w:ascii="Times New Roman" w:eastAsia="Calibri" w:hAnsi="Times New Roman" w:cs="Times New Roman"/>
          <w:sz w:val="12"/>
          <w:szCs w:val="12"/>
        </w:rPr>
        <w:t>регламента и иных нормативных правовых актов,</w:t>
      </w:r>
      <w:r w:rsidR="00361C06">
        <w:rPr>
          <w:rFonts w:ascii="Times New Roman" w:eastAsia="Calibri" w:hAnsi="Times New Roman" w:cs="Times New Roman"/>
          <w:sz w:val="12"/>
          <w:szCs w:val="12"/>
        </w:rPr>
        <w:t xml:space="preserve"> </w:t>
      </w:r>
      <w:r w:rsidRPr="00BE0A91">
        <w:rPr>
          <w:rFonts w:ascii="Times New Roman" w:eastAsia="Calibri" w:hAnsi="Times New Roman" w:cs="Times New Roman"/>
          <w:sz w:val="12"/>
          <w:szCs w:val="12"/>
        </w:rPr>
        <w:t>устанавливающих требования к предоставлению муниципальной услуги, а также принятием ими решений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муниципального района Сергиевский (Уполномоченного органа местного самоуправления), уполномоченными на осуществление контроля за предоставлением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Для текущего контроля используются сведения служебной корреспонденции, устная и письменная информация специалистов и должностных лиц Учреждения.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Текущий контроль осуществляется путем проведения проверок:</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решений о предоставлении (об отказе в предоставлении)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выявления и устранения нарушений прав граждан;</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Порядок и периодичность осуществления плановых и внеплановых</w:t>
      </w:r>
      <w:r w:rsidR="00361C06">
        <w:rPr>
          <w:rFonts w:ascii="Times New Roman" w:eastAsia="Calibri" w:hAnsi="Times New Roman" w:cs="Times New Roman"/>
          <w:sz w:val="12"/>
          <w:szCs w:val="12"/>
        </w:rPr>
        <w:t xml:space="preserve"> </w:t>
      </w:r>
      <w:r w:rsidRPr="00BE0A91">
        <w:rPr>
          <w:rFonts w:ascii="Times New Roman" w:eastAsia="Calibri" w:hAnsi="Times New Roman" w:cs="Times New Roman"/>
          <w:sz w:val="12"/>
          <w:szCs w:val="12"/>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lastRenderedPageBreak/>
        <w:t>4.2. Контроль за полнотой и качеством предоставления услуги включает в себя проведение плановых и внеплановых проверок.</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4.3. Плановые проверки осуществляются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Периодичность проведения плановых проверок выполнения Учреждением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правовыми актами Администрации (распоряжениями).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Плановые проверки проводятся не реже 1 раза в 3 года.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При плановой проверке полноты и качества предоставления услуги контролю подлежат:</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соблюдение сроков предоставления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соблюдение положений настоящего Административного регламента;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правильность и обоснованность принятого решения об отказе в предоставлении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Основанием для проведения внеплановых проверок являются: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органов местного самоуправления муниципального района Сергиевский;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обращения граждан и юридических лиц на нарушения законодательства, в том числе на качество предоставления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4.4.</w:t>
      </w:r>
      <w:r w:rsidR="00361C06">
        <w:rPr>
          <w:rFonts w:ascii="Times New Roman" w:eastAsia="Calibri" w:hAnsi="Times New Roman" w:cs="Times New Roman"/>
          <w:sz w:val="12"/>
          <w:szCs w:val="12"/>
        </w:rPr>
        <w:t xml:space="preserve"> </w:t>
      </w:r>
      <w:r w:rsidRPr="00BE0A91">
        <w:rPr>
          <w:rFonts w:ascii="Times New Roman" w:eastAsia="Calibri" w:hAnsi="Times New Roman" w:cs="Times New Roman"/>
          <w:sz w:val="12"/>
          <w:szCs w:val="12"/>
        </w:rPr>
        <w:t>Плановые и внеплановые проверки полноты и качества предоставления муниципальной услуги осуществляются отделом муниципального контроля и охраны труда контрольного управления администрации муниципального района Сергиевский.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4.5.</w:t>
      </w:r>
      <w:r w:rsidR="00361C06">
        <w:rPr>
          <w:rFonts w:ascii="Times New Roman" w:eastAsia="Calibri" w:hAnsi="Times New Roman" w:cs="Times New Roman"/>
          <w:sz w:val="12"/>
          <w:szCs w:val="12"/>
        </w:rPr>
        <w:t xml:space="preserve"> </w:t>
      </w:r>
      <w:r w:rsidRPr="00BE0A91">
        <w:rPr>
          <w:rFonts w:ascii="Times New Roman" w:eastAsia="Calibri" w:hAnsi="Times New Roman" w:cs="Times New Roman"/>
          <w:sz w:val="12"/>
          <w:szCs w:val="12"/>
        </w:rPr>
        <w:t>Специалисты Учреждения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Ответственность должностных лиц за решения и действия</w:t>
      </w:r>
      <w:r w:rsidR="00361C06">
        <w:rPr>
          <w:rFonts w:ascii="Times New Roman" w:eastAsia="Calibri" w:hAnsi="Times New Roman" w:cs="Times New Roman"/>
          <w:sz w:val="12"/>
          <w:szCs w:val="12"/>
        </w:rPr>
        <w:t xml:space="preserve"> </w:t>
      </w:r>
      <w:r w:rsidRPr="00BE0A91">
        <w:rPr>
          <w:rFonts w:ascii="Times New Roman" w:eastAsia="Calibri" w:hAnsi="Times New Roman" w:cs="Times New Roman"/>
          <w:sz w:val="12"/>
          <w:szCs w:val="12"/>
        </w:rPr>
        <w:t>(бездействие), принимаемые (осуществляемые) ими в ходе</w:t>
      </w:r>
      <w:r w:rsidR="00361C06">
        <w:rPr>
          <w:rFonts w:ascii="Times New Roman" w:eastAsia="Calibri" w:hAnsi="Times New Roman" w:cs="Times New Roman"/>
          <w:sz w:val="12"/>
          <w:szCs w:val="12"/>
        </w:rPr>
        <w:t xml:space="preserve"> </w:t>
      </w:r>
      <w:r w:rsidRPr="00BE0A91">
        <w:rPr>
          <w:rFonts w:ascii="Times New Roman" w:eastAsia="Calibri" w:hAnsi="Times New Roman" w:cs="Times New Roman"/>
          <w:sz w:val="12"/>
          <w:szCs w:val="12"/>
        </w:rPr>
        <w:t>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органов местного самоуправления муниципального района Сергиевский осуществляется привлечение виновных лиц к ответственности в соответствии с законодательством Российской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Требования к порядку и формам контроля за предоставлением</w:t>
      </w:r>
      <w:r w:rsidR="00361C06">
        <w:rPr>
          <w:rFonts w:ascii="Times New Roman" w:eastAsia="Calibri" w:hAnsi="Times New Roman" w:cs="Times New Roman"/>
          <w:sz w:val="12"/>
          <w:szCs w:val="12"/>
        </w:rPr>
        <w:t xml:space="preserve"> </w:t>
      </w:r>
      <w:r w:rsidRPr="00BE0A91">
        <w:rPr>
          <w:rFonts w:ascii="Times New Roman" w:eastAsia="Calibri" w:hAnsi="Times New Roman" w:cs="Times New Roman"/>
          <w:sz w:val="12"/>
          <w:szCs w:val="12"/>
        </w:rPr>
        <w:t>муниципальной услуги, в том числе со стороны граждан,</w:t>
      </w:r>
      <w:r w:rsidR="00361C06">
        <w:rPr>
          <w:rFonts w:ascii="Times New Roman" w:eastAsia="Calibri" w:hAnsi="Times New Roman" w:cs="Times New Roman"/>
          <w:sz w:val="12"/>
          <w:szCs w:val="12"/>
        </w:rPr>
        <w:t xml:space="preserve"> </w:t>
      </w:r>
      <w:r w:rsidRPr="00BE0A91">
        <w:rPr>
          <w:rFonts w:ascii="Times New Roman" w:eastAsia="Calibri" w:hAnsi="Times New Roman" w:cs="Times New Roman"/>
          <w:sz w:val="12"/>
          <w:szCs w:val="12"/>
        </w:rPr>
        <w:t>их объединений и организаций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4.7.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Граждане, их объединения и организации также имеют право:</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направлять замечания и предложения по улучшению доступности и качества предоставления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вносить предложения о мерах по устранению нарушений настоящего Административного регламента.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4.8. Должностные лица Уполномоченного органа местного, Учреждения принимают меры к прекращению допущенных нарушений, устраняют причины и условия, способствующие совершению нарушений.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Учреждения, должностных лиц Учреждения,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или регионального портала, а также может быть принята при личном приеме заявителя.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на решение и (или) действия (бездействие) должностного лица, руководителя Учреждения;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к руководителю многофункционального центра – на решения и действия (бездействие) работника многофункционального центра;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к учредителю многофункционального центра – на решение и действия (бездействие) многофункционального центра.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Федеральным законом № 210-ФЗ;</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настоящим Административным регламентом;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E0A91" w:rsidRPr="00BE0A91" w:rsidRDefault="00BE0A91" w:rsidP="00BE0A91">
      <w:pPr>
        <w:tabs>
          <w:tab w:val="left" w:pos="284"/>
        </w:tabs>
        <w:spacing w:after="0" w:line="240" w:lineRule="auto"/>
        <w:jc w:val="both"/>
        <w:rPr>
          <w:rFonts w:ascii="Times New Roman" w:eastAsia="Calibri" w:hAnsi="Times New Roman" w:cs="Times New Roman"/>
          <w:sz w:val="12"/>
          <w:szCs w:val="12"/>
        </w:rPr>
      </w:pPr>
    </w:p>
    <w:p w:rsidR="00361C06" w:rsidRPr="002A1176" w:rsidRDefault="00361C06" w:rsidP="002A1176">
      <w:pPr>
        <w:tabs>
          <w:tab w:val="left" w:pos="284"/>
        </w:tabs>
        <w:spacing w:after="0" w:line="240" w:lineRule="auto"/>
        <w:jc w:val="right"/>
        <w:rPr>
          <w:rFonts w:ascii="Times New Roman" w:eastAsia="Calibri" w:hAnsi="Times New Roman" w:cs="Times New Roman"/>
          <w:i/>
          <w:sz w:val="12"/>
          <w:szCs w:val="12"/>
        </w:rPr>
      </w:pPr>
      <w:r w:rsidRPr="002A1176">
        <w:rPr>
          <w:rFonts w:ascii="Times New Roman" w:eastAsia="Calibri" w:hAnsi="Times New Roman" w:cs="Times New Roman"/>
          <w:i/>
          <w:sz w:val="12"/>
          <w:szCs w:val="12"/>
        </w:rPr>
        <w:t>Приложение №1</w:t>
      </w:r>
    </w:p>
    <w:p w:rsidR="00361C06" w:rsidRPr="002A1176" w:rsidRDefault="00361C06" w:rsidP="002A1176">
      <w:pPr>
        <w:tabs>
          <w:tab w:val="left" w:pos="284"/>
        </w:tabs>
        <w:spacing w:after="0" w:line="240" w:lineRule="auto"/>
        <w:jc w:val="right"/>
        <w:rPr>
          <w:rFonts w:ascii="Times New Roman" w:eastAsia="Calibri" w:hAnsi="Times New Roman" w:cs="Times New Roman"/>
          <w:i/>
          <w:sz w:val="12"/>
          <w:szCs w:val="12"/>
        </w:rPr>
      </w:pPr>
      <w:r w:rsidRPr="002A1176">
        <w:rPr>
          <w:rFonts w:ascii="Times New Roman" w:eastAsia="Calibri" w:hAnsi="Times New Roman" w:cs="Times New Roman"/>
          <w:i/>
          <w:sz w:val="12"/>
          <w:szCs w:val="12"/>
        </w:rPr>
        <w:t>к Административному регламенту предоставления</w:t>
      </w:r>
    </w:p>
    <w:p w:rsidR="00361C06" w:rsidRPr="002A1176" w:rsidRDefault="00361C06" w:rsidP="002A1176">
      <w:pPr>
        <w:tabs>
          <w:tab w:val="left" w:pos="284"/>
        </w:tabs>
        <w:spacing w:after="0" w:line="240" w:lineRule="auto"/>
        <w:jc w:val="right"/>
        <w:rPr>
          <w:rFonts w:ascii="Times New Roman" w:eastAsia="Calibri" w:hAnsi="Times New Roman" w:cs="Times New Roman"/>
          <w:i/>
          <w:sz w:val="12"/>
          <w:szCs w:val="12"/>
        </w:rPr>
      </w:pPr>
      <w:r w:rsidRPr="002A1176">
        <w:rPr>
          <w:rFonts w:ascii="Times New Roman" w:eastAsia="Calibri" w:hAnsi="Times New Roman" w:cs="Times New Roman"/>
          <w:i/>
          <w:sz w:val="12"/>
          <w:szCs w:val="12"/>
        </w:rPr>
        <w:t xml:space="preserve">муниципальной услуги </w:t>
      </w:r>
      <w:r w:rsidRPr="002A1176">
        <w:rPr>
          <w:rFonts w:ascii="Times New Roman" w:eastAsia="Calibri" w:hAnsi="Times New Roman" w:cs="Times New Roman"/>
          <w:bCs/>
          <w:i/>
          <w:iCs/>
          <w:sz w:val="12"/>
          <w:szCs w:val="12"/>
        </w:rPr>
        <w:t>«</w:t>
      </w:r>
      <w:r w:rsidRPr="002A1176">
        <w:rPr>
          <w:rFonts w:ascii="Times New Roman" w:eastAsia="Calibri" w:hAnsi="Times New Roman" w:cs="Times New Roman"/>
          <w:i/>
          <w:sz w:val="12"/>
          <w:szCs w:val="12"/>
        </w:rPr>
        <w:t>Подготовка и утверждение документации</w:t>
      </w:r>
    </w:p>
    <w:p w:rsidR="00361C06" w:rsidRPr="002A1176" w:rsidRDefault="00361C06" w:rsidP="002A1176">
      <w:pPr>
        <w:tabs>
          <w:tab w:val="left" w:pos="284"/>
        </w:tabs>
        <w:spacing w:after="0" w:line="240" w:lineRule="auto"/>
        <w:jc w:val="right"/>
        <w:rPr>
          <w:rFonts w:ascii="Times New Roman" w:eastAsia="Calibri" w:hAnsi="Times New Roman" w:cs="Times New Roman"/>
          <w:i/>
          <w:sz w:val="12"/>
          <w:szCs w:val="12"/>
        </w:rPr>
      </w:pPr>
      <w:r w:rsidRPr="002A1176">
        <w:rPr>
          <w:rFonts w:ascii="Times New Roman" w:eastAsia="Calibri" w:hAnsi="Times New Roman" w:cs="Times New Roman"/>
          <w:i/>
          <w:sz w:val="12"/>
          <w:szCs w:val="12"/>
        </w:rPr>
        <w:t>по планировке территории» на территории</w:t>
      </w:r>
    </w:p>
    <w:p w:rsidR="00361C06" w:rsidRPr="002A1176" w:rsidRDefault="00361C06" w:rsidP="002A1176">
      <w:pPr>
        <w:tabs>
          <w:tab w:val="left" w:pos="284"/>
        </w:tabs>
        <w:spacing w:after="0" w:line="240" w:lineRule="auto"/>
        <w:jc w:val="right"/>
        <w:rPr>
          <w:rFonts w:ascii="Times New Roman" w:eastAsia="Calibri" w:hAnsi="Times New Roman" w:cs="Times New Roman"/>
          <w:i/>
          <w:sz w:val="12"/>
          <w:szCs w:val="12"/>
        </w:rPr>
      </w:pPr>
      <w:r w:rsidRPr="002A1176">
        <w:rPr>
          <w:rFonts w:ascii="Times New Roman" w:eastAsia="Calibri" w:hAnsi="Times New Roman" w:cs="Times New Roman"/>
          <w:i/>
          <w:sz w:val="12"/>
          <w:szCs w:val="12"/>
        </w:rPr>
        <w:t>муниципального района Сергиевский Самарской области</w:t>
      </w:r>
    </w:p>
    <w:p w:rsidR="00361C06" w:rsidRPr="00361C06" w:rsidRDefault="00361C06" w:rsidP="00361C06">
      <w:pPr>
        <w:tabs>
          <w:tab w:val="left" w:pos="284"/>
        </w:tabs>
        <w:spacing w:after="0" w:line="240" w:lineRule="auto"/>
        <w:jc w:val="both"/>
        <w:rPr>
          <w:rFonts w:ascii="Times New Roman" w:eastAsia="Calibri" w:hAnsi="Times New Roman" w:cs="Times New Roman"/>
          <w:b/>
          <w:sz w:val="12"/>
          <w:szCs w:val="12"/>
        </w:rPr>
      </w:pPr>
    </w:p>
    <w:p w:rsidR="00361C06" w:rsidRPr="00361C06" w:rsidRDefault="00361C06" w:rsidP="002A1176">
      <w:pPr>
        <w:tabs>
          <w:tab w:val="left" w:pos="284"/>
        </w:tabs>
        <w:spacing w:after="0" w:line="240" w:lineRule="auto"/>
        <w:jc w:val="right"/>
        <w:rPr>
          <w:rFonts w:ascii="Times New Roman" w:eastAsia="Calibri" w:hAnsi="Times New Roman" w:cs="Times New Roman"/>
          <w:sz w:val="12"/>
          <w:szCs w:val="12"/>
        </w:rPr>
      </w:pPr>
      <w:r w:rsidRPr="00361C06">
        <w:rPr>
          <w:rFonts w:ascii="Times New Roman" w:eastAsia="Calibri" w:hAnsi="Times New Roman" w:cs="Times New Roman"/>
          <w:sz w:val="12"/>
          <w:szCs w:val="12"/>
        </w:rPr>
        <w:t>в____________________________</w:t>
      </w:r>
      <w:r w:rsidR="002A1176">
        <w:rPr>
          <w:rFonts w:ascii="Times New Roman" w:eastAsia="Calibri" w:hAnsi="Times New Roman" w:cs="Times New Roman"/>
          <w:sz w:val="12"/>
          <w:szCs w:val="12"/>
        </w:rPr>
        <w:t>_________________</w:t>
      </w:r>
    </w:p>
    <w:p w:rsidR="00361C06" w:rsidRPr="00361C06" w:rsidRDefault="00361C06" w:rsidP="002A1176">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(наименование органа местного самоуправления)</w:t>
      </w:r>
    </w:p>
    <w:p w:rsidR="00361C06" w:rsidRPr="00361C06" w:rsidRDefault="002A1176" w:rsidP="002A1176">
      <w:pPr>
        <w:tabs>
          <w:tab w:val="left" w:pos="284"/>
        </w:tabs>
        <w:spacing w:after="0" w:line="240" w:lineRule="auto"/>
        <w:jc w:val="right"/>
        <w:rPr>
          <w:rFonts w:ascii="Times New Roman" w:eastAsia="Calibri" w:hAnsi="Times New Roman" w:cs="Times New Roman"/>
          <w:b/>
          <w:bCs/>
          <w:sz w:val="12"/>
          <w:szCs w:val="12"/>
        </w:rPr>
      </w:pPr>
      <w:r>
        <w:rPr>
          <w:rFonts w:ascii="Times New Roman" w:eastAsia="Calibri" w:hAnsi="Times New Roman" w:cs="Times New Roman"/>
          <w:b/>
          <w:bCs/>
          <w:sz w:val="12"/>
          <w:szCs w:val="12"/>
        </w:rPr>
        <w:t>От___________________________________________</w:t>
      </w:r>
    </w:p>
    <w:p w:rsidR="006224DA" w:rsidRDefault="00361C06" w:rsidP="002A1176">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(для заявителя юридического лица - полное наименование, </w:t>
      </w:r>
    </w:p>
    <w:p w:rsidR="006224DA" w:rsidRDefault="00361C06" w:rsidP="002A1176">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организационно-правовая форма, сведения о</w:t>
      </w:r>
    </w:p>
    <w:p w:rsidR="006224DA" w:rsidRDefault="00361C06" w:rsidP="002A1176">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 государственной регистрации, место нахождения,</w:t>
      </w:r>
    </w:p>
    <w:p w:rsidR="00361C06" w:rsidRPr="00361C06" w:rsidRDefault="00361C06" w:rsidP="002A1176">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 контактная информация: телефон, эл. почта;</w:t>
      </w:r>
    </w:p>
    <w:p w:rsidR="006224DA" w:rsidRDefault="00361C06" w:rsidP="002A1176">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для заявителя физического лица - фамилия, имя, отчество, </w:t>
      </w:r>
    </w:p>
    <w:p w:rsidR="006224DA" w:rsidRDefault="00361C06" w:rsidP="002A1176">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паспортные данные, регистрация по месту жительства,</w:t>
      </w:r>
    </w:p>
    <w:p w:rsidR="00361C06" w:rsidRPr="00361C06" w:rsidRDefault="00361C06" w:rsidP="002A1176">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 адрес фактического проживания телефон)</w:t>
      </w:r>
    </w:p>
    <w:p w:rsidR="00361C06" w:rsidRPr="00361C06" w:rsidRDefault="00361C06" w:rsidP="002A1176">
      <w:pPr>
        <w:tabs>
          <w:tab w:val="left" w:pos="284"/>
        </w:tabs>
        <w:spacing w:after="0" w:line="240" w:lineRule="auto"/>
        <w:jc w:val="right"/>
        <w:rPr>
          <w:rFonts w:ascii="Times New Roman" w:eastAsia="Calibri" w:hAnsi="Times New Roman" w:cs="Times New Roman"/>
          <w:b/>
          <w:sz w:val="12"/>
          <w:szCs w:val="12"/>
        </w:rPr>
      </w:pPr>
    </w:p>
    <w:p w:rsidR="00361C06" w:rsidRPr="00361C06" w:rsidRDefault="00361C06" w:rsidP="006224DA">
      <w:pPr>
        <w:tabs>
          <w:tab w:val="left" w:pos="284"/>
        </w:tabs>
        <w:spacing w:after="0" w:line="240" w:lineRule="auto"/>
        <w:jc w:val="center"/>
        <w:rPr>
          <w:rFonts w:ascii="Times New Roman" w:eastAsia="Calibri" w:hAnsi="Times New Roman" w:cs="Times New Roman"/>
          <w:b/>
          <w:bCs/>
          <w:sz w:val="12"/>
          <w:szCs w:val="12"/>
        </w:rPr>
      </w:pPr>
      <w:r w:rsidRPr="00361C06">
        <w:rPr>
          <w:rFonts w:ascii="Times New Roman" w:eastAsia="Calibri" w:hAnsi="Times New Roman" w:cs="Times New Roman"/>
          <w:b/>
          <w:bCs/>
          <w:sz w:val="12"/>
          <w:szCs w:val="12"/>
        </w:rPr>
        <w:t>Заявление</w:t>
      </w:r>
    </w:p>
    <w:p w:rsidR="00361C06" w:rsidRPr="00361C06" w:rsidRDefault="00361C06" w:rsidP="006224DA">
      <w:pPr>
        <w:tabs>
          <w:tab w:val="left" w:pos="284"/>
        </w:tabs>
        <w:spacing w:after="0" w:line="240" w:lineRule="auto"/>
        <w:jc w:val="center"/>
        <w:rPr>
          <w:rFonts w:ascii="Times New Roman" w:eastAsia="Calibri" w:hAnsi="Times New Roman" w:cs="Times New Roman"/>
          <w:b/>
          <w:bCs/>
          <w:sz w:val="12"/>
          <w:szCs w:val="12"/>
        </w:rPr>
      </w:pPr>
      <w:r w:rsidRPr="00361C06">
        <w:rPr>
          <w:rFonts w:ascii="Times New Roman" w:eastAsia="Calibri" w:hAnsi="Times New Roman" w:cs="Times New Roman"/>
          <w:b/>
          <w:bCs/>
          <w:sz w:val="12"/>
          <w:szCs w:val="12"/>
        </w:rPr>
        <w:t>о принятии решения о подготовке документации по планировке</w:t>
      </w:r>
      <w:r w:rsidR="006224DA">
        <w:rPr>
          <w:rFonts w:ascii="Times New Roman" w:eastAsia="Calibri" w:hAnsi="Times New Roman" w:cs="Times New Roman"/>
          <w:b/>
          <w:bCs/>
          <w:sz w:val="12"/>
          <w:szCs w:val="12"/>
        </w:rPr>
        <w:t xml:space="preserve"> </w:t>
      </w:r>
      <w:r w:rsidRPr="00361C06">
        <w:rPr>
          <w:rFonts w:ascii="Times New Roman" w:eastAsia="Calibri" w:hAnsi="Times New Roman" w:cs="Times New Roman"/>
          <w:b/>
          <w:bCs/>
          <w:sz w:val="12"/>
          <w:szCs w:val="12"/>
        </w:rPr>
        <w:t>территории</w:t>
      </w:r>
    </w:p>
    <w:p w:rsidR="00361C06" w:rsidRPr="00361C06" w:rsidRDefault="00361C06" w:rsidP="00361C06">
      <w:pPr>
        <w:tabs>
          <w:tab w:val="left" w:pos="284"/>
        </w:tabs>
        <w:spacing w:after="0" w:line="240" w:lineRule="auto"/>
        <w:jc w:val="both"/>
        <w:rPr>
          <w:rFonts w:ascii="Times New Roman" w:eastAsia="Calibri" w:hAnsi="Times New Roman" w:cs="Times New Roman"/>
          <w:b/>
          <w:bCs/>
          <w:sz w:val="12"/>
          <w:szCs w:val="12"/>
        </w:rPr>
      </w:pP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Прошу принять решение о подготовке документации по планировке</w:t>
      </w:r>
      <w:r w:rsidR="006224DA">
        <w:rPr>
          <w:rFonts w:ascii="Times New Roman" w:eastAsia="Calibri" w:hAnsi="Times New Roman" w:cs="Times New Roman"/>
          <w:sz w:val="12"/>
          <w:szCs w:val="12"/>
        </w:rPr>
        <w:t xml:space="preserve"> </w:t>
      </w:r>
      <w:r w:rsidRPr="00361C06">
        <w:rPr>
          <w:rFonts w:ascii="Times New Roman" w:eastAsia="Calibri" w:hAnsi="Times New Roman" w:cs="Times New Roman"/>
          <w:sz w:val="12"/>
          <w:szCs w:val="12"/>
        </w:rPr>
        <w:t xml:space="preserve">территории </w:t>
      </w:r>
      <w:r w:rsidRPr="00361C06">
        <w:rPr>
          <w:rFonts w:ascii="Times New Roman" w:eastAsia="Calibri" w:hAnsi="Times New Roman" w:cs="Times New Roman"/>
          <w:i/>
          <w:sz w:val="12"/>
          <w:szCs w:val="12"/>
        </w:rPr>
        <w:t>(указать вид документации по планировке территории: проект</w:t>
      </w:r>
      <w:r w:rsidR="006224DA">
        <w:rPr>
          <w:rFonts w:ascii="Times New Roman" w:eastAsia="Calibri" w:hAnsi="Times New Roman" w:cs="Times New Roman"/>
          <w:i/>
          <w:sz w:val="12"/>
          <w:szCs w:val="12"/>
        </w:rPr>
        <w:t xml:space="preserve"> </w:t>
      </w:r>
      <w:r w:rsidRPr="00361C06">
        <w:rPr>
          <w:rFonts w:ascii="Times New Roman" w:eastAsia="Calibri" w:hAnsi="Times New Roman" w:cs="Times New Roman"/>
          <w:i/>
          <w:sz w:val="12"/>
          <w:szCs w:val="12"/>
        </w:rPr>
        <w:t>планировки территории и проект межевания территории / проект межевания</w:t>
      </w:r>
      <w:r w:rsidR="006224DA">
        <w:rPr>
          <w:rFonts w:ascii="Times New Roman" w:eastAsia="Calibri" w:hAnsi="Times New Roman" w:cs="Times New Roman"/>
          <w:i/>
          <w:sz w:val="12"/>
          <w:szCs w:val="12"/>
        </w:rPr>
        <w:t xml:space="preserve"> </w:t>
      </w:r>
      <w:r w:rsidRPr="00361C06">
        <w:rPr>
          <w:rFonts w:ascii="Times New Roman" w:eastAsia="Calibri" w:hAnsi="Times New Roman" w:cs="Times New Roman"/>
          <w:i/>
          <w:sz w:val="12"/>
          <w:szCs w:val="12"/>
        </w:rPr>
        <w:t>территории)</w:t>
      </w:r>
      <w:r w:rsidR="006224DA">
        <w:rPr>
          <w:rFonts w:ascii="Times New Roman" w:eastAsia="Calibri" w:hAnsi="Times New Roman" w:cs="Times New Roman"/>
          <w:i/>
          <w:sz w:val="12"/>
          <w:szCs w:val="12"/>
        </w:rPr>
        <w:t xml:space="preserve"> </w:t>
      </w:r>
      <w:r w:rsidRPr="00361C06">
        <w:rPr>
          <w:rFonts w:ascii="Times New Roman" w:eastAsia="Calibri" w:hAnsi="Times New Roman" w:cs="Times New Roman"/>
          <w:sz w:val="12"/>
          <w:szCs w:val="12"/>
        </w:rPr>
        <w:t>в</w:t>
      </w:r>
      <w:r w:rsidR="006224DA">
        <w:rPr>
          <w:rFonts w:ascii="Times New Roman" w:eastAsia="Calibri" w:hAnsi="Times New Roman" w:cs="Times New Roman"/>
          <w:sz w:val="12"/>
          <w:szCs w:val="12"/>
        </w:rPr>
        <w:t xml:space="preserve"> </w:t>
      </w:r>
      <w:r w:rsidRPr="00361C06">
        <w:rPr>
          <w:rFonts w:ascii="Times New Roman" w:eastAsia="Calibri" w:hAnsi="Times New Roman" w:cs="Times New Roman"/>
          <w:sz w:val="12"/>
          <w:szCs w:val="12"/>
        </w:rPr>
        <w:t>отношении</w:t>
      </w:r>
      <w:r w:rsidR="006224DA">
        <w:rPr>
          <w:rFonts w:ascii="Times New Roman" w:eastAsia="Calibri" w:hAnsi="Times New Roman" w:cs="Times New Roman"/>
          <w:sz w:val="12"/>
          <w:szCs w:val="12"/>
        </w:rPr>
        <w:t xml:space="preserve"> </w:t>
      </w:r>
      <w:r w:rsidRPr="00361C06">
        <w:rPr>
          <w:rFonts w:ascii="Times New Roman" w:eastAsia="Calibri" w:hAnsi="Times New Roman" w:cs="Times New Roman"/>
          <w:sz w:val="12"/>
          <w:szCs w:val="12"/>
        </w:rPr>
        <w:t>территории:</w:t>
      </w:r>
    </w:p>
    <w:p w:rsidR="00361C06" w:rsidRPr="00361C06" w:rsidRDefault="006224DA" w:rsidP="00361C0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w:t>
      </w:r>
      <w:r w:rsidR="00361C06" w:rsidRPr="00361C06">
        <w:rPr>
          <w:rFonts w:ascii="Times New Roman" w:eastAsia="Calibri" w:hAnsi="Times New Roman" w:cs="Times New Roman"/>
          <w:sz w:val="12"/>
          <w:szCs w:val="12"/>
        </w:rPr>
        <w:t>_______________________________________________________________________________________________</w:t>
      </w:r>
    </w:p>
    <w:p w:rsidR="00361C06" w:rsidRPr="00361C06" w:rsidRDefault="00361C06" w:rsidP="006224DA">
      <w:pPr>
        <w:tabs>
          <w:tab w:val="left" w:pos="284"/>
        </w:tabs>
        <w:spacing w:after="0" w:line="240" w:lineRule="auto"/>
        <w:jc w:val="center"/>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(указывается описание местонахождения территории, описание границ территории,</w:t>
      </w:r>
    </w:p>
    <w:p w:rsidR="00361C06" w:rsidRPr="00361C06" w:rsidRDefault="006224DA" w:rsidP="00361C0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w:t>
      </w:r>
      <w:r w:rsidR="00361C06" w:rsidRPr="00361C06">
        <w:rPr>
          <w:rFonts w:ascii="Times New Roman" w:eastAsia="Calibri" w:hAnsi="Times New Roman" w:cs="Times New Roman"/>
          <w:sz w:val="12"/>
          <w:szCs w:val="12"/>
        </w:rPr>
        <w:t>согласно прилагаемой схеме.</w:t>
      </w:r>
    </w:p>
    <w:p w:rsidR="00361C06" w:rsidRPr="00361C06" w:rsidRDefault="00361C06" w:rsidP="006224DA">
      <w:pPr>
        <w:tabs>
          <w:tab w:val="left" w:pos="284"/>
        </w:tabs>
        <w:spacing w:after="0" w:line="240" w:lineRule="auto"/>
        <w:jc w:val="center"/>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ориентировочная площадь территории)</w:t>
      </w:r>
    </w:p>
    <w:p w:rsidR="00361C06" w:rsidRPr="00361C06" w:rsidRDefault="00361C06" w:rsidP="006224DA">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1. Цель разработки документации по планировке территории:</w:t>
      </w: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__________________________________________________________________________________________________________</w:t>
      </w:r>
      <w:r w:rsidR="006224DA">
        <w:rPr>
          <w:rFonts w:ascii="Times New Roman" w:eastAsia="Calibri" w:hAnsi="Times New Roman" w:cs="Times New Roman"/>
          <w:sz w:val="12"/>
          <w:szCs w:val="12"/>
        </w:rPr>
        <w:t>___________________</w:t>
      </w: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p w:rsidR="00361C06" w:rsidRPr="00361C06" w:rsidRDefault="00361C06" w:rsidP="006224DA">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2. Предполагаемое назначение и параметры развития территории,</w:t>
      </w:r>
      <w:r w:rsidR="006224DA">
        <w:rPr>
          <w:rFonts w:ascii="Times New Roman" w:eastAsia="Calibri" w:hAnsi="Times New Roman" w:cs="Times New Roman"/>
          <w:sz w:val="12"/>
          <w:szCs w:val="12"/>
        </w:rPr>
        <w:t xml:space="preserve"> </w:t>
      </w:r>
      <w:r w:rsidRPr="00361C06">
        <w:rPr>
          <w:rFonts w:ascii="Times New Roman" w:eastAsia="Calibri" w:hAnsi="Times New Roman" w:cs="Times New Roman"/>
          <w:sz w:val="12"/>
          <w:szCs w:val="12"/>
        </w:rPr>
        <w:t>характеристики планируемого к размещению объекта</w:t>
      </w:r>
      <w:r w:rsidR="006224DA">
        <w:rPr>
          <w:rFonts w:ascii="Times New Roman" w:eastAsia="Calibri" w:hAnsi="Times New Roman" w:cs="Times New Roman"/>
          <w:sz w:val="12"/>
          <w:szCs w:val="12"/>
        </w:rPr>
        <w:t xml:space="preserve"> </w:t>
      </w:r>
      <w:r w:rsidRPr="00361C06">
        <w:rPr>
          <w:rFonts w:ascii="Times New Roman" w:eastAsia="Calibri" w:hAnsi="Times New Roman" w:cs="Times New Roman"/>
          <w:sz w:val="12"/>
          <w:szCs w:val="12"/>
        </w:rPr>
        <w:t>(объектов),_______________________________</w:t>
      </w:r>
      <w:r w:rsidR="006224DA">
        <w:rPr>
          <w:rFonts w:ascii="Times New Roman" w:eastAsia="Calibri" w:hAnsi="Times New Roman" w:cs="Times New Roman"/>
          <w:sz w:val="12"/>
          <w:szCs w:val="12"/>
        </w:rPr>
        <w:t>_____________________________________________________________________</w:t>
      </w:r>
      <w:r w:rsidRPr="00361C06">
        <w:rPr>
          <w:rFonts w:ascii="Times New Roman" w:eastAsia="Calibri" w:hAnsi="Times New Roman" w:cs="Times New Roman"/>
          <w:sz w:val="12"/>
          <w:szCs w:val="12"/>
        </w:rPr>
        <w:t>_______________</w:t>
      </w:r>
    </w:p>
    <w:p w:rsidR="00361C06" w:rsidRPr="00361C06" w:rsidRDefault="00361C06" w:rsidP="006224DA">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 xml:space="preserve">3. Планируемый срок разработки документации </w:t>
      </w:r>
      <w:r w:rsidR="006224DA">
        <w:rPr>
          <w:rFonts w:ascii="Times New Roman" w:eastAsia="Calibri" w:hAnsi="Times New Roman" w:cs="Times New Roman"/>
          <w:sz w:val="12"/>
          <w:szCs w:val="12"/>
        </w:rPr>
        <w:t>по</w:t>
      </w:r>
      <w:r w:rsidRPr="00361C06">
        <w:rPr>
          <w:rFonts w:ascii="Times New Roman" w:eastAsia="Calibri" w:hAnsi="Times New Roman" w:cs="Times New Roman"/>
          <w:sz w:val="12"/>
          <w:szCs w:val="12"/>
        </w:rPr>
        <w:t xml:space="preserve"> планировке</w:t>
      </w:r>
      <w:r w:rsidR="006224DA">
        <w:rPr>
          <w:rFonts w:ascii="Times New Roman" w:eastAsia="Calibri" w:hAnsi="Times New Roman" w:cs="Times New Roman"/>
          <w:sz w:val="12"/>
          <w:szCs w:val="12"/>
        </w:rPr>
        <w:t xml:space="preserve"> </w:t>
      </w:r>
      <w:r w:rsidRPr="00361C06">
        <w:rPr>
          <w:rFonts w:ascii="Times New Roman" w:eastAsia="Calibri" w:hAnsi="Times New Roman" w:cs="Times New Roman"/>
          <w:sz w:val="12"/>
          <w:szCs w:val="12"/>
        </w:rPr>
        <w:t>территории _________________________</w:t>
      </w:r>
      <w:r w:rsidR="006224DA">
        <w:rPr>
          <w:rFonts w:ascii="Times New Roman" w:eastAsia="Calibri" w:hAnsi="Times New Roman" w:cs="Times New Roman"/>
          <w:sz w:val="12"/>
          <w:szCs w:val="12"/>
        </w:rPr>
        <w:t>______________________________</w:t>
      </w:r>
    </w:p>
    <w:p w:rsidR="00361C06" w:rsidRPr="00361C06" w:rsidRDefault="006224DA" w:rsidP="006224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361C06" w:rsidRPr="00361C06">
        <w:rPr>
          <w:rFonts w:ascii="Times New Roman" w:eastAsia="Calibri" w:hAnsi="Times New Roman" w:cs="Times New Roman"/>
          <w:sz w:val="12"/>
          <w:szCs w:val="12"/>
        </w:rPr>
        <w:t>Источник финансирования работ по подготовке документации по планировке территории</w:t>
      </w:r>
      <w:r>
        <w:rPr>
          <w:rFonts w:ascii="Times New Roman" w:eastAsia="Calibri" w:hAnsi="Times New Roman" w:cs="Times New Roman"/>
          <w:sz w:val="12"/>
          <w:szCs w:val="12"/>
        </w:rPr>
        <w:t>_________________________________________</w:t>
      </w:r>
    </w:p>
    <w:p w:rsidR="00361C06" w:rsidRPr="00361C06" w:rsidRDefault="006224DA" w:rsidP="006224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361C06" w:rsidRPr="00361C06">
        <w:rPr>
          <w:rFonts w:ascii="Times New Roman" w:eastAsia="Calibri" w:hAnsi="Times New Roman" w:cs="Times New Roman"/>
          <w:sz w:val="12"/>
          <w:szCs w:val="12"/>
        </w:rPr>
        <w:t>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____________________________________________________________________</w:t>
      </w:r>
      <w:r>
        <w:rPr>
          <w:rFonts w:ascii="Times New Roman" w:eastAsia="Calibri" w:hAnsi="Times New Roman" w:cs="Times New Roman"/>
          <w:sz w:val="12"/>
          <w:szCs w:val="12"/>
        </w:rPr>
        <w:t>_____________</w:t>
      </w:r>
    </w:p>
    <w:p w:rsidR="00361C06" w:rsidRPr="00361C06" w:rsidRDefault="00361C06" w:rsidP="00361C06">
      <w:pPr>
        <w:tabs>
          <w:tab w:val="left" w:pos="284"/>
        </w:tabs>
        <w:spacing w:after="0" w:line="240" w:lineRule="auto"/>
        <w:jc w:val="both"/>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________________________________________________________________________________________</w:t>
      </w:r>
      <w:r w:rsidR="006224DA">
        <w:rPr>
          <w:rFonts w:ascii="Times New Roman" w:eastAsia="Calibri" w:hAnsi="Times New Roman" w:cs="Times New Roman"/>
          <w:bCs/>
          <w:iCs/>
          <w:sz w:val="12"/>
          <w:szCs w:val="12"/>
        </w:rPr>
        <w:t>_____________________________________</w:t>
      </w:r>
    </w:p>
    <w:p w:rsidR="006224DA" w:rsidRDefault="00361C06" w:rsidP="006224DA">
      <w:pPr>
        <w:tabs>
          <w:tab w:val="left" w:pos="284"/>
        </w:tabs>
        <w:spacing w:after="0" w:line="240" w:lineRule="auto"/>
        <w:jc w:val="center"/>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(указывается в случае, если необходимость выполнения инженерных изысканий</w:t>
      </w:r>
    </w:p>
    <w:p w:rsidR="00361C06" w:rsidRPr="00361C06" w:rsidRDefault="00361C06" w:rsidP="006224DA">
      <w:pPr>
        <w:tabs>
          <w:tab w:val="left" w:pos="284"/>
        </w:tabs>
        <w:spacing w:after="0" w:line="240" w:lineRule="auto"/>
        <w:jc w:val="center"/>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 для подготовки документации по планировке территории отсутствует)</w:t>
      </w: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p w:rsidR="00361C06" w:rsidRPr="00361C06" w:rsidRDefault="00361C06" w:rsidP="006224DA">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К заявлению прилагаются следующие документы:</w:t>
      </w:r>
    </w:p>
    <w:p w:rsidR="00361C06" w:rsidRPr="00361C06" w:rsidRDefault="00361C06" w:rsidP="006224DA">
      <w:pPr>
        <w:tabs>
          <w:tab w:val="left" w:pos="284"/>
        </w:tabs>
        <w:spacing w:after="0" w:line="240" w:lineRule="auto"/>
        <w:ind w:firstLine="284"/>
        <w:jc w:val="both"/>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(указывается перечень прилагаемых документов)</w:t>
      </w:r>
    </w:p>
    <w:p w:rsidR="00361C06" w:rsidRPr="00361C06" w:rsidRDefault="00361C06" w:rsidP="006224DA">
      <w:pPr>
        <w:tabs>
          <w:tab w:val="left" w:pos="284"/>
        </w:tabs>
        <w:spacing w:after="0" w:line="240" w:lineRule="auto"/>
        <w:ind w:firstLine="284"/>
        <w:jc w:val="both"/>
        <w:rPr>
          <w:rFonts w:ascii="Times New Roman" w:eastAsia="Calibri" w:hAnsi="Times New Roman" w:cs="Times New Roman"/>
          <w:sz w:val="12"/>
          <w:szCs w:val="12"/>
        </w:rPr>
      </w:pPr>
    </w:p>
    <w:p w:rsidR="00361C06" w:rsidRDefault="00361C06" w:rsidP="006224DA">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Результат предоставления муниципальной услуги, прошу предоставить:</w:t>
      </w:r>
    </w:p>
    <w:p w:rsidR="006224DA" w:rsidRPr="00361C06" w:rsidRDefault="006224DA" w:rsidP="006224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361C06" w:rsidRPr="00361C06" w:rsidRDefault="00361C06" w:rsidP="006224DA">
      <w:pPr>
        <w:tabs>
          <w:tab w:val="left" w:pos="284"/>
        </w:tabs>
        <w:spacing w:after="0" w:line="240" w:lineRule="auto"/>
        <w:ind w:firstLine="284"/>
        <w:jc w:val="center"/>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(указать способ получения результата предоставления муниципальной услуги)</w:t>
      </w:r>
    </w:p>
    <w:p w:rsidR="00361C06" w:rsidRPr="00361C06" w:rsidRDefault="00361C06" w:rsidP="00361C06">
      <w:pPr>
        <w:tabs>
          <w:tab w:val="left" w:pos="284"/>
        </w:tabs>
        <w:spacing w:after="0" w:line="240" w:lineRule="auto"/>
        <w:jc w:val="both"/>
        <w:rPr>
          <w:rFonts w:ascii="Times New Roman" w:eastAsia="Calibri" w:hAnsi="Times New Roman" w:cs="Times New Roman"/>
          <w:bCs/>
          <w:iCs/>
          <w:sz w:val="12"/>
          <w:szCs w:val="12"/>
        </w:rPr>
      </w:pP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________________                _________________________       _____________________________</w:t>
      </w: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 xml:space="preserve">         (дата)                                             (подпись)                                               (ФИО)</w:t>
      </w:r>
    </w:p>
    <w:p w:rsidR="00361C06" w:rsidRPr="00361C06" w:rsidRDefault="00361C06" w:rsidP="00361C06">
      <w:pPr>
        <w:tabs>
          <w:tab w:val="left" w:pos="284"/>
        </w:tabs>
        <w:spacing w:after="0" w:line="240" w:lineRule="auto"/>
        <w:jc w:val="both"/>
        <w:rPr>
          <w:rFonts w:ascii="Times New Roman" w:eastAsia="Calibri" w:hAnsi="Times New Roman" w:cs="Times New Roman"/>
          <w:b/>
          <w:sz w:val="12"/>
          <w:szCs w:val="12"/>
        </w:rPr>
      </w:pPr>
    </w:p>
    <w:p w:rsidR="00361C06" w:rsidRPr="00361C06" w:rsidRDefault="00361C06" w:rsidP="006224DA">
      <w:pPr>
        <w:tabs>
          <w:tab w:val="left" w:pos="284"/>
        </w:tabs>
        <w:spacing w:after="0" w:line="240" w:lineRule="auto"/>
        <w:jc w:val="center"/>
        <w:rPr>
          <w:rFonts w:ascii="Times New Roman" w:eastAsia="Calibri" w:hAnsi="Times New Roman" w:cs="Times New Roman"/>
          <w:sz w:val="12"/>
          <w:szCs w:val="12"/>
        </w:rPr>
      </w:pPr>
      <w:r w:rsidRPr="00361C06">
        <w:rPr>
          <w:rFonts w:ascii="Times New Roman" w:eastAsia="Calibri" w:hAnsi="Times New Roman" w:cs="Times New Roman"/>
          <w:sz w:val="12"/>
          <w:szCs w:val="12"/>
        </w:rPr>
        <w:t>ОБЗОРНАЯ СХЕМА</w:t>
      </w:r>
    </w:p>
    <w:p w:rsidR="00361C06" w:rsidRPr="00361C06" w:rsidRDefault="00361C06" w:rsidP="00361C06">
      <w:pPr>
        <w:tabs>
          <w:tab w:val="left" w:pos="284"/>
        </w:tabs>
        <w:spacing w:after="0" w:line="240" w:lineRule="auto"/>
        <w:jc w:val="both"/>
        <w:rPr>
          <w:rFonts w:ascii="Times New Roman" w:eastAsia="Calibri" w:hAnsi="Times New Roman" w:cs="Times New Roman"/>
          <w:b/>
          <w:sz w:val="12"/>
          <w:szCs w:val="12"/>
        </w:rPr>
      </w:pPr>
    </w:p>
    <w:tbl>
      <w:tblPr>
        <w:tblStyle w:val="af2"/>
        <w:tblW w:w="5000" w:type="pct"/>
        <w:tblCellMar>
          <w:left w:w="0" w:type="dxa"/>
          <w:right w:w="0" w:type="dxa"/>
        </w:tblCellMar>
        <w:tblLook w:val="04A0" w:firstRow="1" w:lastRow="0" w:firstColumn="1" w:lastColumn="0" w:noHBand="0" w:noVBand="1"/>
      </w:tblPr>
      <w:tblGrid>
        <w:gridCol w:w="7523"/>
      </w:tblGrid>
      <w:tr w:rsidR="00361C06" w:rsidRPr="00361C06" w:rsidTr="006224DA">
        <w:trPr>
          <w:trHeight w:val="201"/>
        </w:trPr>
        <w:tc>
          <w:tcPr>
            <w:tcW w:w="5000" w:type="pct"/>
          </w:tcPr>
          <w:p w:rsidR="00361C06" w:rsidRPr="00361C06" w:rsidRDefault="00361C06" w:rsidP="00361C06">
            <w:pPr>
              <w:tabs>
                <w:tab w:val="left" w:pos="284"/>
              </w:tabs>
              <w:jc w:val="both"/>
              <w:rPr>
                <w:rFonts w:ascii="Times New Roman" w:eastAsia="Calibri" w:hAnsi="Times New Roman" w:cs="Times New Roman"/>
                <w:b/>
                <w:sz w:val="12"/>
                <w:szCs w:val="12"/>
              </w:rPr>
            </w:pPr>
          </w:p>
          <w:p w:rsidR="00361C06" w:rsidRPr="00361C06" w:rsidRDefault="00361C06" w:rsidP="00361C06">
            <w:pPr>
              <w:tabs>
                <w:tab w:val="left" w:pos="284"/>
              </w:tabs>
              <w:jc w:val="both"/>
              <w:rPr>
                <w:rFonts w:ascii="Times New Roman" w:eastAsia="Calibri" w:hAnsi="Times New Roman" w:cs="Times New Roman"/>
                <w:b/>
                <w:sz w:val="12"/>
                <w:szCs w:val="12"/>
              </w:rPr>
            </w:pPr>
          </w:p>
          <w:p w:rsidR="00361C06" w:rsidRPr="00361C06" w:rsidRDefault="00361C06" w:rsidP="00361C06">
            <w:pPr>
              <w:tabs>
                <w:tab w:val="left" w:pos="284"/>
              </w:tabs>
              <w:jc w:val="both"/>
              <w:rPr>
                <w:rFonts w:ascii="Times New Roman" w:eastAsia="Calibri" w:hAnsi="Times New Roman" w:cs="Times New Roman"/>
                <w:b/>
                <w:sz w:val="12"/>
                <w:szCs w:val="12"/>
              </w:rPr>
            </w:pPr>
          </w:p>
          <w:p w:rsidR="00361C06" w:rsidRPr="00361C06" w:rsidRDefault="00361C06" w:rsidP="00361C06">
            <w:pPr>
              <w:tabs>
                <w:tab w:val="left" w:pos="284"/>
              </w:tabs>
              <w:jc w:val="both"/>
              <w:rPr>
                <w:rFonts w:ascii="Times New Roman" w:eastAsia="Calibri" w:hAnsi="Times New Roman" w:cs="Times New Roman"/>
                <w:b/>
                <w:sz w:val="12"/>
                <w:szCs w:val="12"/>
              </w:rPr>
            </w:pPr>
          </w:p>
          <w:p w:rsidR="00361C06" w:rsidRPr="00361C06" w:rsidRDefault="00361C06" w:rsidP="00361C06">
            <w:pPr>
              <w:tabs>
                <w:tab w:val="left" w:pos="284"/>
              </w:tabs>
              <w:jc w:val="both"/>
              <w:rPr>
                <w:rFonts w:ascii="Times New Roman" w:eastAsia="Calibri" w:hAnsi="Times New Roman" w:cs="Times New Roman"/>
                <w:b/>
                <w:sz w:val="12"/>
                <w:szCs w:val="12"/>
              </w:rPr>
            </w:pPr>
          </w:p>
          <w:p w:rsidR="00361C06" w:rsidRPr="00361C06" w:rsidRDefault="00361C06" w:rsidP="00361C06">
            <w:pPr>
              <w:tabs>
                <w:tab w:val="left" w:pos="284"/>
              </w:tabs>
              <w:jc w:val="both"/>
              <w:rPr>
                <w:rFonts w:ascii="Times New Roman" w:eastAsia="Calibri" w:hAnsi="Times New Roman" w:cs="Times New Roman"/>
                <w:b/>
                <w:sz w:val="12"/>
                <w:szCs w:val="12"/>
              </w:rPr>
            </w:pPr>
          </w:p>
        </w:tc>
      </w:tr>
    </w:tbl>
    <w:p w:rsidR="00361C06" w:rsidRPr="00361C06" w:rsidRDefault="00361C06" w:rsidP="00361C06">
      <w:pPr>
        <w:tabs>
          <w:tab w:val="left" w:pos="284"/>
        </w:tabs>
        <w:spacing w:after="0" w:line="240" w:lineRule="auto"/>
        <w:jc w:val="both"/>
        <w:rPr>
          <w:rFonts w:ascii="Times New Roman" w:eastAsia="Calibri" w:hAnsi="Times New Roman" w:cs="Times New Roman"/>
          <w:b/>
          <w:sz w:val="12"/>
          <w:szCs w:val="12"/>
        </w:rPr>
      </w:pPr>
    </w:p>
    <w:p w:rsidR="00361C06" w:rsidRPr="006224DA" w:rsidRDefault="00361C06" w:rsidP="006224DA">
      <w:pPr>
        <w:tabs>
          <w:tab w:val="left" w:pos="284"/>
        </w:tabs>
        <w:spacing w:after="0" w:line="240" w:lineRule="auto"/>
        <w:jc w:val="right"/>
        <w:rPr>
          <w:rFonts w:ascii="Times New Roman" w:eastAsia="Calibri" w:hAnsi="Times New Roman" w:cs="Times New Roman"/>
          <w:i/>
          <w:sz w:val="12"/>
          <w:szCs w:val="12"/>
        </w:rPr>
      </w:pPr>
      <w:r w:rsidRPr="006224DA">
        <w:rPr>
          <w:rFonts w:ascii="Times New Roman" w:eastAsia="Calibri" w:hAnsi="Times New Roman" w:cs="Times New Roman"/>
          <w:i/>
          <w:sz w:val="12"/>
          <w:szCs w:val="12"/>
        </w:rPr>
        <w:t>Приложение №2</w:t>
      </w:r>
    </w:p>
    <w:p w:rsidR="00361C06" w:rsidRPr="006224DA" w:rsidRDefault="00361C06" w:rsidP="006224DA">
      <w:pPr>
        <w:tabs>
          <w:tab w:val="left" w:pos="284"/>
        </w:tabs>
        <w:spacing w:after="0" w:line="240" w:lineRule="auto"/>
        <w:jc w:val="right"/>
        <w:rPr>
          <w:rFonts w:ascii="Times New Roman" w:eastAsia="Calibri" w:hAnsi="Times New Roman" w:cs="Times New Roman"/>
          <w:i/>
          <w:sz w:val="12"/>
          <w:szCs w:val="12"/>
        </w:rPr>
      </w:pPr>
      <w:r w:rsidRPr="006224DA">
        <w:rPr>
          <w:rFonts w:ascii="Times New Roman" w:eastAsia="Calibri" w:hAnsi="Times New Roman" w:cs="Times New Roman"/>
          <w:i/>
          <w:sz w:val="12"/>
          <w:szCs w:val="12"/>
        </w:rPr>
        <w:t xml:space="preserve">к Административному регламенту предоставления </w:t>
      </w:r>
    </w:p>
    <w:p w:rsidR="00361C06" w:rsidRPr="006224DA" w:rsidRDefault="00361C06" w:rsidP="006224DA">
      <w:pPr>
        <w:tabs>
          <w:tab w:val="left" w:pos="284"/>
        </w:tabs>
        <w:spacing w:after="0" w:line="240" w:lineRule="auto"/>
        <w:jc w:val="right"/>
        <w:rPr>
          <w:rFonts w:ascii="Times New Roman" w:eastAsia="Calibri" w:hAnsi="Times New Roman" w:cs="Times New Roman"/>
          <w:i/>
          <w:sz w:val="12"/>
          <w:szCs w:val="12"/>
        </w:rPr>
      </w:pPr>
      <w:r w:rsidRPr="006224DA">
        <w:rPr>
          <w:rFonts w:ascii="Times New Roman" w:eastAsia="Calibri" w:hAnsi="Times New Roman" w:cs="Times New Roman"/>
          <w:i/>
          <w:sz w:val="12"/>
          <w:szCs w:val="12"/>
        </w:rPr>
        <w:t xml:space="preserve">муниципальной услуги </w:t>
      </w:r>
      <w:r w:rsidRPr="006224DA">
        <w:rPr>
          <w:rFonts w:ascii="Times New Roman" w:eastAsia="Calibri" w:hAnsi="Times New Roman" w:cs="Times New Roman"/>
          <w:bCs/>
          <w:i/>
          <w:iCs/>
          <w:sz w:val="12"/>
          <w:szCs w:val="12"/>
        </w:rPr>
        <w:t>«</w:t>
      </w:r>
      <w:r w:rsidRPr="006224DA">
        <w:rPr>
          <w:rFonts w:ascii="Times New Roman" w:eastAsia="Calibri" w:hAnsi="Times New Roman" w:cs="Times New Roman"/>
          <w:i/>
          <w:sz w:val="12"/>
          <w:szCs w:val="12"/>
        </w:rPr>
        <w:t>Подготовка и утверждение документации</w:t>
      </w:r>
    </w:p>
    <w:p w:rsidR="00361C06" w:rsidRPr="006224DA" w:rsidRDefault="00361C06" w:rsidP="006224DA">
      <w:pPr>
        <w:tabs>
          <w:tab w:val="left" w:pos="284"/>
        </w:tabs>
        <w:spacing w:after="0" w:line="240" w:lineRule="auto"/>
        <w:jc w:val="right"/>
        <w:rPr>
          <w:rFonts w:ascii="Times New Roman" w:eastAsia="Calibri" w:hAnsi="Times New Roman" w:cs="Times New Roman"/>
          <w:i/>
          <w:sz w:val="12"/>
          <w:szCs w:val="12"/>
        </w:rPr>
      </w:pPr>
      <w:r w:rsidRPr="006224DA">
        <w:rPr>
          <w:rFonts w:ascii="Times New Roman" w:eastAsia="Calibri" w:hAnsi="Times New Roman" w:cs="Times New Roman"/>
          <w:i/>
          <w:sz w:val="12"/>
          <w:szCs w:val="12"/>
        </w:rPr>
        <w:t xml:space="preserve"> по планировке территории» на территории</w:t>
      </w:r>
    </w:p>
    <w:p w:rsidR="00361C06" w:rsidRPr="006224DA" w:rsidRDefault="00361C06" w:rsidP="006224DA">
      <w:pPr>
        <w:tabs>
          <w:tab w:val="left" w:pos="284"/>
        </w:tabs>
        <w:spacing w:after="0" w:line="240" w:lineRule="auto"/>
        <w:jc w:val="right"/>
        <w:rPr>
          <w:rFonts w:ascii="Times New Roman" w:eastAsia="Calibri" w:hAnsi="Times New Roman" w:cs="Times New Roman"/>
          <w:i/>
          <w:sz w:val="12"/>
          <w:szCs w:val="12"/>
        </w:rPr>
      </w:pPr>
      <w:r w:rsidRPr="006224DA">
        <w:rPr>
          <w:rFonts w:ascii="Times New Roman" w:eastAsia="Calibri" w:hAnsi="Times New Roman" w:cs="Times New Roman"/>
          <w:i/>
          <w:sz w:val="12"/>
          <w:szCs w:val="12"/>
        </w:rPr>
        <w:t xml:space="preserve"> муниципального района Сергиевский Самарской области</w:t>
      </w: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p w:rsidR="006224DA" w:rsidRPr="00361C06" w:rsidRDefault="006224DA" w:rsidP="006224DA">
      <w:pPr>
        <w:tabs>
          <w:tab w:val="left" w:pos="284"/>
        </w:tabs>
        <w:spacing w:after="0" w:line="240" w:lineRule="auto"/>
        <w:jc w:val="right"/>
        <w:rPr>
          <w:rFonts w:ascii="Times New Roman" w:eastAsia="Calibri" w:hAnsi="Times New Roman" w:cs="Times New Roman"/>
          <w:sz w:val="12"/>
          <w:szCs w:val="12"/>
        </w:rPr>
      </w:pPr>
      <w:r w:rsidRPr="00361C06">
        <w:rPr>
          <w:rFonts w:ascii="Times New Roman" w:eastAsia="Calibri" w:hAnsi="Times New Roman" w:cs="Times New Roman"/>
          <w:sz w:val="12"/>
          <w:szCs w:val="12"/>
        </w:rPr>
        <w:t>в____________________________</w:t>
      </w:r>
      <w:r>
        <w:rPr>
          <w:rFonts w:ascii="Times New Roman" w:eastAsia="Calibri" w:hAnsi="Times New Roman" w:cs="Times New Roman"/>
          <w:sz w:val="12"/>
          <w:szCs w:val="12"/>
        </w:rPr>
        <w:t>_________________</w:t>
      </w:r>
    </w:p>
    <w:p w:rsidR="006224DA" w:rsidRPr="00361C06" w:rsidRDefault="006224DA" w:rsidP="006224DA">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(наименование органа местного самоуправления)</w:t>
      </w:r>
    </w:p>
    <w:p w:rsidR="006224DA" w:rsidRPr="00361C06" w:rsidRDefault="006224DA" w:rsidP="006224DA">
      <w:pPr>
        <w:tabs>
          <w:tab w:val="left" w:pos="284"/>
        </w:tabs>
        <w:spacing w:after="0" w:line="240" w:lineRule="auto"/>
        <w:jc w:val="right"/>
        <w:rPr>
          <w:rFonts w:ascii="Times New Roman" w:eastAsia="Calibri" w:hAnsi="Times New Roman" w:cs="Times New Roman"/>
          <w:b/>
          <w:bCs/>
          <w:sz w:val="12"/>
          <w:szCs w:val="12"/>
        </w:rPr>
      </w:pPr>
      <w:r>
        <w:rPr>
          <w:rFonts w:ascii="Times New Roman" w:eastAsia="Calibri" w:hAnsi="Times New Roman" w:cs="Times New Roman"/>
          <w:b/>
          <w:bCs/>
          <w:sz w:val="12"/>
          <w:szCs w:val="12"/>
        </w:rPr>
        <w:t>От___________________________________________</w:t>
      </w:r>
    </w:p>
    <w:p w:rsidR="006224DA" w:rsidRDefault="006224DA" w:rsidP="006224DA">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(для заявителя юридического лица - полное наименование, </w:t>
      </w:r>
    </w:p>
    <w:p w:rsidR="006224DA" w:rsidRDefault="006224DA" w:rsidP="006224DA">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организационно-правовая форма, сведения о</w:t>
      </w:r>
    </w:p>
    <w:p w:rsidR="006224DA" w:rsidRDefault="006224DA" w:rsidP="006224DA">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 государственной регистрации, место нахождения,</w:t>
      </w:r>
    </w:p>
    <w:p w:rsidR="006224DA" w:rsidRPr="00361C06" w:rsidRDefault="006224DA" w:rsidP="006224DA">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 контактная информация: телефон, эл. почта;</w:t>
      </w:r>
    </w:p>
    <w:p w:rsidR="006224DA" w:rsidRDefault="006224DA" w:rsidP="006224DA">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для заявителя физического лица - фамилия, имя, отчество, </w:t>
      </w:r>
    </w:p>
    <w:p w:rsidR="006224DA" w:rsidRDefault="006224DA" w:rsidP="006224DA">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паспортные данные, регистрация по месту жительства,</w:t>
      </w:r>
    </w:p>
    <w:p w:rsidR="006224DA" w:rsidRPr="00361C06" w:rsidRDefault="006224DA" w:rsidP="006224DA">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 адрес фактического проживания телефон)</w:t>
      </w:r>
    </w:p>
    <w:p w:rsidR="00361C06" w:rsidRPr="00361C06" w:rsidRDefault="00361C06" w:rsidP="006224DA">
      <w:pPr>
        <w:tabs>
          <w:tab w:val="left" w:pos="284"/>
        </w:tabs>
        <w:spacing w:after="0" w:line="240" w:lineRule="auto"/>
        <w:jc w:val="center"/>
        <w:rPr>
          <w:rFonts w:ascii="Times New Roman" w:eastAsia="Calibri" w:hAnsi="Times New Roman" w:cs="Times New Roman"/>
          <w:b/>
          <w:bCs/>
          <w:sz w:val="12"/>
          <w:szCs w:val="12"/>
        </w:rPr>
      </w:pPr>
      <w:r w:rsidRPr="00361C06">
        <w:rPr>
          <w:rFonts w:ascii="Times New Roman" w:eastAsia="Calibri" w:hAnsi="Times New Roman" w:cs="Times New Roman"/>
          <w:b/>
          <w:bCs/>
          <w:sz w:val="12"/>
          <w:szCs w:val="12"/>
        </w:rPr>
        <w:lastRenderedPageBreak/>
        <w:t>Заявление</w:t>
      </w:r>
    </w:p>
    <w:p w:rsidR="00361C06" w:rsidRPr="00361C06" w:rsidRDefault="00361C06" w:rsidP="006224DA">
      <w:pPr>
        <w:tabs>
          <w:tab w:val="left" w:pos="284"/>
        </w:tabs>
        <w:spacing w:after="0" w:line="240" w:lineRule="auto"/>
        <w:jc w:val="center"/>
        <w:rPr>
          <w:rFonts w:ascii="Times New Roman" w:eastAsia="Calibri" w:hAnsi="Times New Roman" w:cs="Times New Roman"/>
          <w:b/>
          <w:bCs/>
          <w:sz w:val="12"/>
          <w:szCs w:val="12"/>
        </w:rPr>
      </w:pPr>
      <w:r w:rsidRPr="00361C06">
        <w:rPr>
          <w:rFonts w:ascii="Times New Roman" w:eastAsia="Calibri" w:hAnsi="Times New Roman" w:cs="Times New Roman"/>
          <w:b/>
          <w:bCs/>
          <w:sz w:val="12"/>
          <w:szCs w:val="12"/>
        </w:rPr>
        <w:t>об утверждении документации по планировке территории</w:t>
      </w:r>
    </w:p>
    <w:p w:rsidR="00361C06" w:rsidRPr="00361C06" w:rsidRDefault="00361C06" w:rsidP="00361C06">
      <w:pPr>
        <w:tabs>
          <w:tab w:val="left" w:pos="284"/>
        </w:tabs>
        <w:spacing w:after="0" w:line="240" w:lineRule="auto"/>
        <w:jc w:val="both"/>
        <w:rPr>
          <w:rFonts w:ascii="Times New Roman" w:eastAsia="Calibri" w:hAnsi="Times New Roman" w:cs="Times New Roman"/>
          <w:b/>
          <w:bCs/>
          <w:sz w:val="12"/>
          <w:szCs w:val="12"/>
        </w:rPr>
      </w:pPr>
    </w:p>
    <w:p w:rsidR="00361C06" w:rsidRPr="00361C06" w:rsidRDefault="00361C06" w:rsidP="006224DA">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 xml:space="preserve">Прошу утвердить документацию по планировке территории </w:t>
      </w:r>
      <w:r w:rsidRPr="00361C06">
        <w:rPr>
          <w:rFonts w:ascii="Times New Roman" w:eastAsia="Calibri" w:hAnsi="Times New Roman" w:cs="Times New Roman"/>
          <w:i/>
          <w:sz w:val="12"/>
          <w:szCs w:val="12"/>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361C06">
        <w:rPr>
          <w:rFonts w:ascii="Times New Roman" w:eastAsia="Calibri" w:hAnsi="Times New Roman" w:cs="Times New Roman"/>
          <w:sz w:val="12"/>
          <w:szCs w:val="12"/>
        </w:rPr>
        <w:t xml:space="preserve"> в границах:</w:t>
      </w: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________________________________________________________________</w:t>
      </w:r>
      <w:r w:rsidR="006224DA">
        <w:rPr>
          <w:rFonts w:ascii="Times New Roman" w:eastAsia="Calibri" w:hAnsi="Times New Roman" w:cs="Times New Roman"/>
          <w:sz w:val="12"/>
          <w:szCs w:val="12"/>
        </w:rPr>
        <w:t>_____________________________________________________________</w:t>
      </w: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p w:rsidR="00361C06" w:rsidRPr="00361C06" w:rsidRDefault="00361C06" w:rsidP="006224DA">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Сведения о принятом решении о подготовке докуме</w:t>
      </w:r>
      <w:r w:rsidR="006224DA">
        <w:rPr>
          <w:rFonts w:ascii="Times New Roman" w:eastAsia="Calibri" w:hAnsi="Times New Roman" w:cs="Times New Roman"/>
          <w:sz w:val="12"/>
          <w:szCs w:val="12"/>
        </w:rPr>
        <w:t>нтации по планировке территории______________________________________________</w:t>
      </w:r>
    </w:p>
    <w:p w:rsidR="00361C06" w:rsidRPr="00361C06" w:rsidRDefault="00361C06" w:rsidP="006224DA">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К заявлению прилагаются следующие документы:</w:t>
      </w:r>
    </w:p>
    <w:p w:rsidR="00361C06" w:rsidRPr="00361C06" w:rsidRDefault="00361C06" w:rsidP="006224DA">
      <w:pPr>
        <w:tabs>
          <w:tab w:val="left" w:pos="284"/>
        </w:tabs>
        <w:spacing w:after="0" w:line="240" w:lineRule="auto"/>
        <w:ind w:firstLine="284"/>
        <w:jc w:val="both"/>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(указывается перечень прилагаемых документов)</w:t>
      </w:r>
    </w:p>
    <w:p w:rsidR="00361C06" w:rsidRPr="00361C06" w:rsidRDefault="00361C06" w:rsidP="006224DA">
      <w:pPr>
        <w:tabs>
          <w:tab w:val="left" w:pos="284"/>
        </w:tabs>
        <w:spacing w:after="0" w:line="240" w:lineRule="auto"/>
        <w:ind w:firstLine="284"/>
        <w:jc w:val="both"/>
        <w:rPr>
          <w:rFonts w:ascii="Times New Roman" w:eastAsia="Calibri" w:hAnsi="Times New Roman" w:cs="Times New Roman"/>
          <w:sz w:val="12"/>
          <w:szCs w:val="12"/>
        </w:rPr>
      </w:pPr>
    </w:p>
    <w:p w:rsidR="00361C06" w:rsidRPr="00361C06" w:rsidRDefault="00361C06" w:rsidP="006224DA">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Результат предоставления муниципальной услуги,</w:t>
      </w:r>
      <w:r w:rsidR="00886445">
        <w:rPr>
          <w:rFonts w:ascii="Times New Roman" w:eastAsia="Calibri" w:hAnsi="Times New Roman" w:cs="Times New Roman"/>
          <w:sz w:val="12"/>
          <w:szCs w:val="12"/>
        </w:rPr>
        <w:t xml:space="preserve"> </w:t>
      </w:r>
      <w:r w:rsidRPr="00361C06">
        <w:rPr>
          <w:rFonts w:ascii="Times New Roman" w:eastAsia="Calibri" w:hAnsi="Times New Roman" w:cs="Times New Roman"/>
          <w:sz w:val="12"/>
          <w:szCs w:val="12"/>
        </w:rPr>
        <w:t>прошу предоставить: ________________________________________________</w:t>
      </w:r>
      <w:r w:rsidR="00886445">
        <w:rPr>
          <w:rFonts w:ascii="Times New Roman" w:eastAsia="Calibri" w:hAnsi="Times New Roman" w:cs="Times New Roman"/>
          <w:sz w:val="12"/>
          <w:szCs w:val="12"/>
        </w:rPr>
        <w:t>__________</w:t>
      </w:r>
    </w:p>
    <w:p w:rsidR="00361C06" w:rsidRPr="00361C06" w:rsidRDefault="00361C06" w:rsidP="00886445">
      <w:pPr>
        <w:tabs>
          <w:tab w:val="left" w:pos="284"/>
        </w:tabs>
        <w:spacing w:after="0" w:line="240" w:lineRule="auto"/>
        <w:jc w:val="center"/>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(указать способ получения результата предоставления муниципальной услуги)</w:t>
      </w:r>
    </w:p>
    <w:p w:rsidR="00361C06" w:rsidRPr="00361C06" w:rsidRDefault="00361C06" w:rsidP="00361C06">
      <w:pPr>
        <w:tabs>
          <w:tab w:val="left" w:pos="284"/>
        </w:tabs>
        <w:spacing w:after="0" w:line="240" w:lineRule="auto"/>
        <w:jc w:val="both"/>
        <w:rPr>
          <w:rFonts w:ascii="Times New Roman" w:eastAsia="Calibri" w:hAnsi="Times New Roman" w:cs="Times New Roman"/>
          <w:b/>
          <w:sz w:val="12"/>
          <w:szCs w:val="12"/>
        </w:rPr>
      </w:pPr>
    </w:p>
    <w:p w:rsidR="00361C06" w:rsidRPr="00361C06" w:rsidRDefault="00361C06" w:rsidP="00361C06">
      <w:pPr>
        <w:tabs>
          <w:tab w:val="left" w:pos="284"/>
        </w:tabs>
        <w:spacing w:after="0" w:line="240" w:lineRule="auto"/>
        <w:jc w:val="both"/>
        <w:rPr>
          <w:rFonts w:ascii="Times New Roman" w:eastAsia="Calibri" w:hAnsi="Times New Roman" w:cs="Times New Roman"/>
          <w:b/>
          <w:sz w:val="12"/>
          <w:szCs w:val="12"/>
        </w:rPr>
      </w:pPr>
      <w:r w:rsidRPr="00361C06">
        <w:rPr>
          <w:rFonts w:ascii="Times New Roman" w:eastAsia="Calibri" w:hAnsi="Times New Roman" w:cs="Times New Roman"/>
          <w:b/>
          <w:sz w:val="12"/>
          <w:szCs w:val="12"/>
        </w:rPr>
        <w:t>___________                           _____________                ____________________</w:t>
      </w:r>
    </w:p>
    <w:p w:rsidR="00361C06" w:rsidRPr="00361C06" w:rsidRDefault="00886445" w:rsidP="00361C0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361C06" w:rsidRPr="00361C06">
        <w:rPr>
          <w:rFonts w:ascii="Times New Roman" w:eastAsia="Calibri" w:hAnsi="Times New Roman" w:cs="Times New Roman"/>
          <w:sz w:val="12"/>
          <w:szCs w:val="12"/>
        </w:rPr>
        <w:t>(дата)                                         (подпись)                                   (ФИО)</w:t>
      </w: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p w:rsidR="00361C06" w:rsidRPr="00886445" w:rsidRDefault="00361C06" w:rsidP="00886445">
      <w:pPr>
        <w:tabs>
          <w:tab w:val="left" w:pos="284"/>
        </w:tabs>
        <w:spacing w:after="0" w:line="240" w:lineRule="auto"/>
        <w:jc w:val="right"/>
        <w:rPr>
          <w:rFonts w:ascii="Times New Roman" w:eastAsia="Calibri" w:hAnsi="Times New Roman" w:cs="Times New Roman"/>
          <w:i/>
          <w:sz w:val="12"/>
          <w:szCs w:val="12"/>
        </w:rPr>
      </w:pPr>
      <w:r w:rsidRPr="00886445">
        <w:rPr>
          <w:rFonts w:ascii="Times New Roman" w:eastAsia="Calibri" w:hAnsi="Times New Roman" w:cs="Times New Roman"/>
          <w:i/>
          <w:sz w:val="12"/>
          <w:szCs w:val="12"/>
        </w:rPr>
        <w:t>Приложение №3</w:t>
      </w:r>
    </w:p>
    <w:p w:rsidR="00361C06" w:rsidRPr="00886445" w:rsidRDefault="00361C06" w:rsidP="00886445">
      <w:pPr>
        <w:tabs>
          <w:tab w:val="left" w:pos="284"/>
        </w:tabs>
        <w:spacing w:after="0" w:line="240" w:lineRule="auto"/>
        <w:jc w:val="right"/>
        <w:rPr>
          <w:rFonts w:ascii="Times New Roman" w:eastAsia="Calibri" w:hAnsi="Times New Roman" w:cs="Times New Roman"/>
          <w:i/>
          <w:sz w:val="12"/>
          <w:szCs w:val="12"/>
        </w:rPr>
      </w:pPr>
      <w:r w:rsidRPr="00886445">
        <w:rPr>
          <w:rFonts w:ascii="Times New Roman" w:eastAsia="Calibri" w:hAnsi="Times New Roman" w:cs="Times New Roman"/>
          <w:i/>
          <w:sz w:val="12"/>
          <w:szCs w:val="12"/>
        </w:rPr>
        <w:t>к Административному регламенту предоставления</w:t>
      </w:r>
    </w:p>
    <w:p w:rsidR="00361C06" w:rsidRPr="00886445" w:rsidRDefault="00361C06" w:rsidP="00886445">
      <w:pPr>
        <w:tabs>
          <w:tab w:val="left" w:pos="284"/>
        </w:tabs>
        <w:spacing w:after="0" w:line="240" w:lineRule="auto"/>
        <w:jc w:val="right"/>
        <w:rPr>
          <w:rFonts w:ascii="Times New Roman" w:eastAsia="Calibri" w:hAnsi="Times New Roman" w:cs="Times New Roman"/>
          <w:i/>
          <w:sz w:val="12"/>
          <w:szCs w:val="12"/>
        </w:rPr>
      </w:pPr>
      <w:r w:rsidRPr="00886445">
        <w:rPr>
          <w:rFonts w:ascii="Times New Roman" w:eastAsia="Calibri" w:hAnsi="Times New Roman" w:cs="Times New Roman"/>
          <w:i/>
          <w:sz w:val="12"/>
          <w:szCs w:val="12"/>
        </w:rPr>
        <w:t xml:space="preserve">муниципальной услуги </w:t>
      </w:r>
      <w:r w:rsidRPr="00886445">
        <w:rPr>
          <w:rFonts w:ascii="Times New Roman" w:eastAsia="Calibri" w:hAnsi="Times New Roman" w:cs="Times New Roman"/>
          <w:bCs/>
          <w:i/>
          <w:iCs/>
          <w:sz w:val="12"/>
          <w:szCs w:val="12"/>
        </w:rPr>
        <w:t>«</w:t>
      </w:r>
      <w:r w:rsidRPr="00886445">
        <w:rPr>
          <w:rFonts w:ascii="Times New Roman" w:eastAsia="Calibri" w:hAnsi="Times New Roman" w:cs="Times New Roman"/>
          <w:i/>
          <w:sz w:val="12"/>
          <w:szCs w:val="12"/>
        </w:rPr>
        <w:t>Подготовка и утверждение документации</w:t>
      </w:r>
    </w:p>
    <w:p w:rsidR="00361C06" w:rsidRPr="00886445" w:rsidRDefault="00361C06" w:rsidP="00886445">
      <w:pPr>
        <w:tabs>
          <w:tab w:val="left" w:pos="284"/>
        </w:tabs>
        <w:spacing w:after="0" w:line="240" w:lineRule="auto"/>
        <w:jc w:val="right"/>
        <w:rPr>
          <w:rFonts w:ascii="Times New Roman" w:eastAsia="Calibri" w:hAnsi="Times New Roman" w:cs="Times New Roman"/>
          <w:i/>
          <w:sz w:val="12"/>
          <w:szCs w:val="12"/>
        </w:rPr>
      </w:pPr>
      <w:r w:rsidRPr="00886445">
        <w:rPr>
          <w:rFonts w:ascii="Times New Roman" w:eastAsia="Calibri" w:hAnsi="Times New Roman" w:cs="Times New Roman"/>
          <w:i/>
          <w:sz w:val="12"/>
          <w:szCs w:val="12"/>
        </w:rPr>
        <w:t>по планировке территории» на территории</w:t>
      </w:r>
    </w:p>
    <w:p w:rsidR="00361C06" w:rsidRPr="00886445" w:rsidRDefault="00361C06" w:rsidP="00886445">
      <w:pPr>
        <w:tabs>
          <w:tab w:val="left" w:pos="284"/>
        </w:tabs>
        <w:spacing w:after="0" w:line="240" w:lineRule="auto"/>
        <w:jc w:val="right"/>
        <w:rPr>
          <w:rFonts w:ascii="Times New Roman" w:eastAsia="Calibri" w:hAnsi="Times New Roman" w:cs="Times New Roman"/>
          <w:i/>
          <w:sz w:val="12"/>
          <w:szCs w:val="12"/>
        </w:rPr>
      </w:pPr>
      <w:r w:rsidRPr="00886445">
        <w:rPr>
          <w:rFonts w:ascii="Times New Roman" w:eastAsia="Calibri" w:hAnsi="Times New Roman" w:cs="Times New Roman"/>
          <w:i/>
          <w:sz w:val="12"/>
          <w:szCs w:val="12"/>
        </w:rPr>
        <w:t>муниципального района Сергиевский Самарской области</w:t>
      </w:r>
    </w:p>
    <w:p w:rsidR="00886445" w:rsidRDefault="00886445" w:rsidP="00886445">
      <w:pPr>
        <w:tabs>
          <w:tab w:val="left" w:pos="284"/>
        </w:tabs>
        <w:spacing w:after="0" w:line="240" w:lineRule="auto"/>
        <w:jc w:val="right"/>
        <w:rPr>
          <w:rFonts w:ascii="Times New Roman" w:eastAsia="Calibri" w:hAnsi="Times New Roman" w:cs="Times New Roman"/>
          <w:sz w:val="12"/>
          <w:szCs w:val="12"/>
        </w:rPr>
      </w:pPr>
    </w:p>
    <w:p w:rsidR="00886445" w:rsidRPr="00361C06" w:rsidRDefault="00886445" w:rsidP="00886445">
      <w:pPr>
        <w:tabs>
          <w:tab w:val="left" w:pos="284"/>
        </w:tabs>
        <w:spacing w:after="0" w:line="240" w:lineRule="auto"/>
        <w:jc w:val="right"/>
        <w:rPr>
          <w:rFonts w:ascii="Times New Roman" w:eastAsia="Calibri" w:hAnsi="Times New Roman" w:cs="Times New Roman"/>
          <w:sz w:val="12"/>
          <w:szCs w:val="12"/>
        </w:rPr>
      </w:pPr>
      <w:r w:rsidRPr="00361C06">
        <w:rPr>
          <w:rFonts w:ascii="Times New Roman" w:eastAsia="Calibri" w:hAnsi="Times New Roman" w:cs="Times New Roman"/>
          <w:sz w:val="12"/>
          <w:szCs w:val="12"/>
        </w:rPr>
        <w:t>в____________________________</w:t>
      </w:r>
      <w:r>
        <w:rPr>
          <w:rFonts w:ascii="Times New Roman" w:eastAsia="Calibri" w:hAnsi="Times New Roman" w:cs="Times New Roman"/>
          <w:sz w:val="12"/>
          <w:szCs w:val="12"/>
        </w:rPr>
        <w:t>_________________</w:t>
      </w:r>
    </w:p>
    <w:p w:rsidR="00886445" w:rsidRPr="00361C06" w:rsidRDefault="00886445" w:rsidP="00886445">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(наименование органа местного самоуправления)</w:t>
      </w:r>
    </w:p>
    <w:p w:rsidR="00886445" w:rsidRPr="00361C06" w:rsidRDefault="00886445" w:rsidP="00886445">
      <w:pPr>
        <w:tabs>
          <w:tab w:val="left" w:pos="284"/>
        </w:tabs>
        <w:spacing w:after="0" w:line="240" w:lineRule="auto"/>
        <w:jc w:val="right"/>
        <w:rPr>
          <w:rFonts w:ascii="Times New Roman" w:eastAsia="Calibri" w:hAnsi="Times New Roman" w:cs="Times New Roman"/>
          <w:b/>
          <w:bCs/>
          <w:sz w:val="12"/>
          <w:szCs w:val="12"/>
        </w:rPr>
      </w:pPr>
      <w:r>
        <w:rPr>
          <w:rFonts w:ascii="Times New Roman" w:eastAsia="Calibri" w:hAnsi="Times New Roman" w:cs="Times New Roman"/>
          <w:b/>
          <w:bCs/>
          <w:sz w:val="12"/>
          <w:szCs w:val="12"/>
        </w:rPr>
        <w:t>От___________________________________________</w:t>
      </w:r>
    </w:p>
    <w:p w:rsidR="00886445" w:rsidRDefault="00886445" w:rsidP="00886445">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(для заявителя юридического лица - полное наименование, </w:t>
      </w:r>
    </w:p>
    <w:p w:rsidR="00886445" w:rsidRDefault="00886445" w:rsidP="00886445">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организационно-правовая форма, сведения о</w:t>
      </w:r>
    </w:p>
    <w:p w:rsidR="00886445" w:rsidRDefault="00886445" w:rsidP="00886445">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 государственной регистрации, место нахождения,</w:t>
      </w:r>
    </w:p>
    <w:p w:rsidR="00886445" w:rsidRPr="00361C06" w:rsidRDefault="00886445" w:rsidP="00886445">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 контактная информация: телефон, эл. почта;</w:t>
      </w:r>
    </w:p>
    <w:p w:rsidR="00886445" w:rsidRDefault="00886445" w:rsidP="00886445">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для заявителя физического лица - фамилия, имя, отчество, </w:t>
      </w:r>
    </w:p>
    <w:p w:rsidR="00886445" w:rsidRDefault="00886445" w:rsidP="00886445">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паспортные данные, регистрация по месту жительства,</w:t>
      </w:r>
    </w:p>
    <w:p w:rsidR="00886445" w:rsidRPr="00361C06" w:rsidRDefault="00886445" w:rsidP="00886445">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 адрес фактического проживания телефон)</w:t>
      </w:r>
    </w:p>
    <w:p w:rsidR="00361C06" w:rsidRPr="00361C06" w:rsidRDefault="00361C06" w:rsidP="00886445">
      <w:pPr>
        <w:tabs>
          <w:tab w:val="left" w:pos="284"/>
        </w:tabs>
        <w:spacing w:after="0" w:line="240" w:lineRule="auto"/>
        <w:jc w:val="center"/>
        <w:rPr>
          <w:rFonts w:ascii="Times New Roman" w:eastAsia="Calibri" w:hAnsi="Times New Roman" w:cs="Times New Roman"/>
          <w:b/>
          <w:bCs/>
          <w:sz w:val="12"/>
          <w:szCs w:val="12"/>
        </w:rPr>
      </w:pPr>
      <w:r w:rsidRPr="00361C06">
        <w:rPr>
          <w:rFonts w:ascii="Times New Roman" w:eastAsia="Calibri" w:hAnsi="Times New Roman" w:cs="Times New Roman"/>
          <w:b/>
          <w:bCs/>
          <w:sz w:val="12"/>
          <w:szCs w:val="12"/>
        </w:rPr>
        <w:t>Заявление</w:t>
      </w:r>
    </w:p>
    <w:p w:rsidR="00361C06" w:rsidRPr="00361C06" w:rsidRDefault="00361C06" w:rsidP="00886445">
      <w:pPr>
        <w:tabs>
          <w:tab w:val="left" w:pos="284"/>
        </w:tabs>
        <w:spacing w:after="0" w:line="240" w:lineRule="auto"/>
        <w:jc w:val="center"/>
        <w:rPr>
          <w:rFonts w:ascii="Times New Roman" w:eastAsia="Calibri" w:hAnsi="Times New Roman" w:cs="Times New Roman"/>
          <w:b/>
          <w:bCs/>
          <w:sz w:val="12"/>
          <w:szCs w:val="12"/>
        </w:rPr>
      </w:pPr>
      <w:r w:rsidRPr="00361C06">
        <w:rPr>
          <w:rFonts w:ascii="Times New Roman" w:eastAsia="Calibri" w:hAnsi="Times New Roman" w:cs="Times New Roman"/>
          <w:b/>
          <w:bCs/>
          <w:sz w:val="12"/>
          <w:szCs w:val="12"/>
        </w:rPr>
        <w:t>о принятии решения о подготовке документации по внесению изменений в документацию по планировке территории</w:t>
      </w:r>
    </w:p>
    <w:p w:rsidR="00361C06" w:rsidRPr="00361C06" w:rsidRDefault="00361C06" w:rsidP="00886445">
      <w:pPr>
        <w:tabs>
          <w:tab w:val="left" w:pos="284"/>
        </w:tabs>
        <w:spacing w:after="0" w:line="240" w:lineRule="auto"/>
        <w:jc w:val="center"/>
        <w:rPr>
          <w:rFonts w:ascii="Times New Roman" w:eastAsia="Calibri" w:hAnsi="Times New Roman" w:cs="Times New Roman"/>
          <w:b/>
          <w:bCs/>
          <w:sz w:val="12"/>
          <w:szCs w:val="12"/>
        </w:rPr>
      </w:pPr>
    </w:p>
    <w:p w:rsidR="00361C06" w:rsidRPr="00361C06" w:rsidRDefault="00361C06" w:rsidP="00886445">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 xml:space="preserve">Прошу принять решение о подготовке документации по внесению изменений в документацию по планировке территории </w:t>
      </w:r>
      <w:r w:rsidRPr="00361C06">
        <w:rPr>
          <w:rFonts w:ascii="Times New Roman" w:eastAsia="Calibri" w:hAnsi="Times New Roman" w:cs="Times New Roman"/>
          <w:i/>
          <w:sz w:val="12"/>
          <w:szCs w:val="12"/>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361C06">
        <w:rPr>
          <w:rFonts w:ascii="Times New Roman" w:eastAsia="Calibri" w:hAnsi="Times New Roman" w:cs="Times New Roman"/>
          <w:sz w:val="12"/>
          <w:szCs w:val="12"/>
        </w:rPr>
        <w:t>, утвержденной:</w:t>
      </w: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_________________________________________________________________</w:t>
      </w:r>
      <w:r w:rsidR="00886445">
        <w:rPr>
          <w:rFonts w:ascii="Times New Roman" w:eastAsia="Calibri" w:hAnsi="Times New Roman" w:cs="Times New Roman"/>
          <w:sz w:val="12"/>
          <w:szCs w:val="12"/>
        </w:rPr>
        <w:t>___________________________________________________________</w:t>
      </w:r>
    </w:p>
    <w:p w:rsidR="00361C06" w:rsidRPr="00361C06" w:rsidRDefault="00361C06" w:rsidP="00886445">
      <w:pPr>
        <w:tabs>
          <w:tab w:val="left" w:pos="284"/>
        </w:tabs>
        <w:spacing w:after="0" w:line="240" w:lineRule="auto"/>
        <w:jc w:val="center"/>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(указываются реквизиты решения об утверждении документации по планировке территории)</w:t>
      </w:r>
    </w:p>
    <w:p w:rsidR="00361C06" w:rsidRPr="00361C06" w:rsidRDefault="00361C06" w:rsidP="00361C06">
      <w:pPr>
        <w:tabs>
          <w:tab w:val="left" w:pos="284"/>
        </w:tabs>
        <w:spacing w:after="0" w:line="240" w:lineRule="auto"/>
        <w:jc w:val="both"/>
        <w:rPr>
          <w:rFonts w:ascii="Times New Roman" w:eastAsia="Calibri" w:hAnsi="Times New Roman" w:cs="Times New Roman"/>
          <w:b/>
          <w:bCs/>
          <w:i/>
          <w:iCs/>
          <w:sz w:val="12"/>
          <w:szCs w:val="12"/>
        </w:rPr>
      </w:pP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в отношении территории (ее отдельных частей)</w:t>
      </w:r>
      <w:r w:rsidR="00886445">
        <w:rPr>
          <w:rFonts w:ascii="Times New Roman" w:eastAsia="Calibri" w:hAnsi="Times New Roman" w:cs="Times New Roman"/>
          <w:sz w:val="12"/>
          <w:szCs w:val="12"/>
        </w:rPr>
        <w:t>___________________________________________________________________________________</w:t>
      </w:r>
      <w:r w:rsidRPr="00361C06">
        <w:rPr>
          <w:rFonts w:ascii="Times New Roman" w:eastAsia="Calibri" w:hAnsi="Times New Roman" w:cs="Times New Roman"/>
          <w:sz w:val="12"/>
          <w:szCs w:val="12"/>
        </w:rPr>
        <w:t>.</w:t>
      </w:r>
    </w:p>
    <w:p w:rsidR="00361C06" w:rsidRPr="00361C06" w:rsidRDefault="00361C06" w:rsidP="00886445">
      <w:pPr>
        <w:tabs>
          <w:tab w:val="left" w:pos="284"/>
        </w:tabs>
        <w:spacing w:after="0" w:line="240" w:lineRule="auto"/>
        <w:jc w:val="center"/>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кадастровый номер</w:t>
      </w:r>
    </w:p>
    <w:p w:rsidR="00361C06" w:rsidRPr="00361C06" w:rsidRDefault="00361C06" w:rsidP="00361C06">
      <w:pPr>
        <w:tabs>
          <w:tab w:val="left" w:pos="284"/>
        </w:tabs>
        <w:spacing w:after="0" w:line="240" w:lineRule="auto"/>
        <w:jc w:val="both"/>
        <w:rPr>
          <w:rFonts w:ascii="Times New Roman" w:eastAsia="Calibri" w:hAnsi="Times New Roman" w:cs="Times New Roman"/>
          <w:b/>
          <w:bCs/>
          <w:i/>
          <w:iCs/>
          <w:sz w:val="12"/>
          <w:szCs w:val="12"/>
        </w:rPr>
      </w:pPr>
      <w:r w:rsidRPr="00361C06">
        <w:rPr>
          <w:rFonts w:ascii="Times New Roman" w:eastAsia="Calibri" w:hAnsi="Times New Roman" w:cs="Times New Roman"/>
          <w:b/>
          <w:bCs/>
          <w:i/>
          <w:iCs/>
          <w:sz w:val="12"/>
          <w:szCs w:val="12"/>
        </w:rPr>
        <w:t>____________________________________________________________________</w:t>
      </w:r>
      <w:r w:rsidR="00886445">
        <w:rPr>
          <w:rFonts w:ascii="Times New Roman" w:eastAsia="Calibri" w:hAnsi="Times New Roman" w:cs="Times New Roman"/>
          <w:b/>
          <w:bCs/>
          <w:i/>
          <w:iCs/>
          <w:sz w:val="12"/>
          <w:szCs w:val="12"/>
        </w:rPr>
        <w:t>________________________________________________________</w:t>
      </w:r>
    </w:p>
    <w:p w:rsidR="00361C06" w:rsidRPr="00361C06" w:rsidRDefault="00361C06" w:rsidP="00886445">
      <w:pPr>
        <w:tabs>
          <w:tab w:val="left" w:pos="284"/>
        </w:tabs>
        <w:spacing w:after="0" w:line="240" w:lineRule="auto"/>
        <w:jc w:val="center"/>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земельного участка или описание границ территории согласно прилагаемой схеме.</w:t>
      </w:r>
    </w:p>
    <w:p w:rsidR="00361C06" w:rsidRPr="00361C06" w:rsidRDefault="00361C06" w:rsidP="00361C06">
      <w:pPr>
        <w:tabs>
          <w:tab w:val="left" w:pos="284"/>
        </w:tabs>
        <w:spacing w:after="0" w:line="240" w:lineRule="auto"/>
        <w:jc w:val="both"/>
        <w:rPr>
          <w:rFonts w:ascii="Times New Roman" w:eastAsia="Calibri" w:hAnsi="Times New Roman" w:cs="Times New Roman"/>
          <w:b/>
          <w:sz w:val="12"/>
          <w:szCs w:val="12"/>
        </w:rPr>
      </w:pPr>
    </w:p>
    <w:p w:rsidR="00361C06" w:rsidRDefault="00361C06" w:rsidP="00886445">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1. Цель разработки документации по планировке территории:_______</w:t>
      </w:r>
      <w:r w:rsidR="00886445">
        <w:rPr>
          <w:rFonts w:ascii="Times New Roman" w:eastAsia="Calibri" w:hAnsi="Times New Roman" w:cs="Times New Roman"/>
          <w:sz w:val="12"/>
          <w:szCs w:val="12"/>
        </w:rPr>
        <w:t>___________________________________________________________</w:t>
      </w:r>
    </w:p>
    <w:p w:rsidR="00361C06" w:rsidRPr="00361C06" w:rsidRDefault="00361C06" w:rsidP="00886445">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2. Описание планируемых изменений в назначении и параметрах развития территории, характеристиках планируемого к размещению объекта (объектов)</w:t>
      </w:r>
      <w:r w:rsidR="00886445">
        <w:rPr>
          <w:rFonts w:ascii="Times New Roman" w:eastAsia="Calibri" w:hAnsi="Times New Roman" w:cs="Times New Roman"/>
          <w:sz w:val="12"/>
          <w:szCs w:val="12"/>
        </w:rPr>
        <w:t>_________________________________________</w:t>
      </w:r>
      <w:r w:rsidRPr="00361C06">
        <w:rPr>
          <w:rFonts w:ascii="Times New Roman" w:eastAsia="Calibri" w:hAnsi="Times New Roman" w:cs="Times New Roman"/>
          <w:sz w:val="12"/>
          <w:szCs w:val="12"/>
        </w:rPr>
        <w:t>__________________________________________________________________.</w:t>
      </w:r>
    </w:p>
    <w:p w:rsidR="00361C06" w:rsidRPr="00361C06" w:rsidRDefault="00361C06" w:rsidP="00886445">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3. Планируемый срок разработки документации по планировке</w:t>
      </w:r>
      <w:r w:rsidR="00886445">
        <w:rPr>
          <w:rFonts w:ascii="Times New Roman" w:eastAsia="Calibri" w:hAnsi="Times New Roman" w:cs="Times New Roman"/>
          <w:sz w:val="12"/>
          <w:szCs w:val="12"/>
        </w:rPr>
        <w:t xml:space="preserve"> </w:t>
      </w:r>
      <w:r w:rsidRPr="00361C06">
        <w:rPr>
          <w:rFonts w:ascii="Times New Roman" w:eastAsia="Calibri" w:hAnsi="Times New Roman" w:cs="Times New Roman"/>
          <w:sz w:val="12"/>
          <w:szCs w:val="12"/>
        </w:rPr>
        <w:t>территории</w:t>
      </w:r>
      <w:r w:rsidR="00886445">
        <w:rPr>
          <w:rFonts w:ascii="Times New Roman" w:eastAsia="Calibri" w:hAnsi="Times New Roman" w:cs="Times New Roman"/>
          <w:sz w:val="12"/>
          <w:szCs w:val="12"/>
        </w:rPr>
        <w:t>______________________________________________________</w:t>
      </w:r>
    </w:p>
    <w:p w:rsidR="00361C06" w:rsidRPr="00361C06" w:rsidRDefault="00361C06" w:rsidP="00886445">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4.</w:t>
      </w:r>
      <w:r w:rsidR="00886445">
        <w:rPr>
          <w:rFonts w:ascii="Times New Roman" w:eastAsia="Calibri" w:hAnsi="Times New Roman" w:cs="Times New Roman"/>
          <w:sz w:val="12"/>
          <w:szCs w:val="12"/>
        </w:rPr>
        <w:t xml:space="preserve"> </w:t>
      </w:r>
      <w:r w:rsidRPr="00361C06">
        <w:rPr>
          <w:rFonts w:ascii="Times New Roman" w:eastAsia="Calibri" w:hAnsi="Times New Roman" w:cs="Times New Roman"/>
          <w:sz w:val="12"/>
          <w:szCs w:val="12"/>
        </w:rPr>
        <w:t>Источник финансирования работ по подготовке документации по</w:t>
      </w:r>
      <w:r w:rsidR="00886445">
        <w:rPr>
          <w:rFonts w:ascii="Times New Roman" w:eastAsia="Calibri" w:hAnsi="Times New Roman" w:cs="Times New Roman"/>
          <w:sz w:val="12"/>
          <w:szCs w:val="12"/>
        </w:rPr>
        <w:t xml:space="preserve"> планировке территории________________________________________</w:t>
      </w: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p w:rsidR="00361C06" w:rsidRPr="00361C06" w:rsidRDefault="00361C06" w:rsidP="00886445">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К заявлению прилагаются следующие документы:</w:t>
      </w:r>
    </w:p>
    <w:p w:rsidR="00361C06" w:rsidRPr="00361C06" w:rsidRDefault="00361C06" w:rsidP="00886445">
      <w:pPr>
        <w:tabs>
          <w:tab w:val="left" w:pos="284"/>
        </w:tabs>
        <w:spacing w:after="0" w:line="240" w:lineRule="auto"/>
        <w:ind w:firstLine="284"/>
        <w:jc w:val="both"/>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(указывается перечень прилагаемых документов)</w:t>
      </w:r>
    </w:p>
    <w:p w:rsidR="00361C06" w:rsidRPr="00361C06" w:rsidRDefault="00361C06" w:rsidP="00886445">
      <w:pPr>
        <w:tabs>
          <w:tab w:val="left" w:pos="284"/>
        </w:tabs>
        <w:spacing w:after="0" w:line="240" w:lineRule="auto"/>
        <w:ind w:firstLine="284"/>
        <w:jc w:val="both"/>
        <w:rPr>
          <w:rFonts w:ascii="Times New Roman" w:eastAsia="Calibri" w:hAnsi="Times New Roman" w:cs="Times New Roman"/>
          <w:sz w:val="12"/>
          <w:szCs w:val="12"/>
        </w:rPr>
      </w:pPr>
    </w:p>
    <w:p w:rsidR="00361C06" w:rsidRPr="00361C06" w:rsidRDefault="00361C06" w:rsidP="00886445">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Результат предоставления муниципальной услуги,</w:t>
      </w:r>
      <w:r w:rsidR="00886445">
        <w:rPr>
          <w:rFonts w:ascii="Times New Roman" w:eastAsia="Calibri" w:hAnsi="Times New Roman" w:cs="Times New Roman"/>
          <w:sz w:val="12"/>
          <w:szCs w:val="12"/>
        </w:rPr>
        <w:t xml:space="preserve"> </w:t>
      </w:r>
      <w:r w:rsidRPr="00361C06">
        <w:rPr>
          <w:rFonts w:ascii="Times New Roman" w:eastAsia="Calibri" w:hAnsi="Times New Roman" w:cs="Times New Roman"/>
          <w:sz w:val="12"/>
          <w:szCs w:val="12"/>
        </w:rPr>
        <w:t>прошу предоставить:</w:t>
      </w:r>
      <w:r w:rsidR="00886445">
        <w:rPr>
          <w:rFonts w:ascii="Times New Roman" w:eastAsia="Calibri" w:hAnsi="Times New Roman" w:cs="Times New Roman"/>
          <w:sz w:val="12"/>
          <w:szCs w:val="12"/>
        </w:rPr>
        <w:t>_________________________________________________________</w:t>
      </w:r>
      <w:r w:rsidRPr="00361C06">
        <w:rPr>
          <w:rFonts w:ascii="Times New Roman" w:eastAsia="Calibri" w:hAnsi="Times New Roman" w:cs="Times New Roman"/>
          <w:sz w:val="12"/>
          <w:szCs w:val="12"/>
        </w:rPr>
        <w:t>.</w:t>
      </w:r>
    </w:p>
    <w:p w:rsidR="00361C06" w:rsidRPr="00361C06" w:rsidRDefault="00361C06" w:rsidP="00003D80">
      <w:pPr>
        <w:tabs>
          <w:tab w:val="left" w:pos="284"/>
        </w:tabs>
        <w:spacing w:after="0" w:line="240" w:lineRule="auto"/>
        <w:ind w:firstLine="284"/>
        <w:jc w:val="center"/>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(указать способ получения результата предоставления муниципальной услуги).</w:t>
      </w:r>
    </w:p>
    <w:p w:rsidR="00361C06" w:rsidRPr="00361C06" w:rsidRDefault="00361C06" w:rsidP="00361C06">
      <w:pPr>
        <w:tabs>
          <w:tab w:val="left" w:pos="284"/>
        </w:tabs>
        <w:spacing w:after="0" w:line="240" w:lineRule="auto"/>
        <w:jc w:val="both"/>
        <w:rPr>
          <w:rFonts w:ascii="Times New Roman" w:eastAsia="Calibri" w:hAnsi="Times New Roman" w:cs="Times New Roman"/>
          <w:b/>
          <w:sz w:val="12"/>
          <w:szCs w:val="12"/>
        </w:rPr>
      </w:pPr>
    </w:p>
    <w:p w:rsidR="00361C06" w:rsidRPr="00361C06" w:rsidRDefault="00361C06" w:rsidP="00361C06">
      <w:pPr>
        <w:tabs>
          <w:tab w:val="left" w:pos="284"/>
        </w:tabs>
        <w:spacing w:after="0" w:line="240" w:lineRule="auto"/>
        <w:jc w:val="both"/>
        <w:rPr>
          <w:rFonts w:ascii="Times New Roman" w:eastAsia="Calibri" w:hAnsi="Times New Roman" w:cs="Times New Roman"/>
          <w:b/>
          <w:sz w:val="12"/>
          <w:szCs w:val="12"/>
        </w:rPr>
      </w:pPr>
      <w:r w:rsidRPr="00361C06">
        <w:rPr>
          <w:rFonts w:ascii="Times New Roman" w:eastAsia="Calibri" w:hAnsi="Times New Roman" w:cs="Times New Roman"/>
          <w:b/>
          <w:sz w:val="12"/>
          <w:szCs w:val="12"/>
        </w:rPr>
        <w:t>___________                           _____________                ____________________</w:t>
      </w:r>
    </w:p>
    <w:p w:rsidR="00361C06" w:rsidRPr="00361C06" w:rsidRDefault="00003D80" w:rsidP="00361C0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361C06" w:rsidRPr="00361C06">
        <w:rPr>
          <w:rFonts w:ascii="Times New Roman" w:eastAsia="Calibri" w:hAnsi="Times New Roman" w:cs="Times New Roman"/>
          <w:sz w:val="12"/>
          <w:szCs w:val="12"/>
        </w:rPr>
        <w:t>(дата)                                       (подпись)                                 (ФИО)</w:t>
      </w:r>
    </w:p>
    <w:p w:rsidR="00361C06" w:rsidRPr="00361C06" w:rsidRDefault="00361C06" w:rsidP="00361C06">
      <w:pPr>
        <w:tabs>
          <w:tab w:val="left" w:pos="284"/>
        </w:tabs>
        <w:spacing w:after="0" w:line="240" w:lineRule="auto"/>
        <w:jc w:val="both"/>
        <w:rPr>
          <w:rFonts w:ascii="Times New Roman" w:eastAsia="Calibri" w:hAnsi="Times New Roman" w:cs="Times New Roman"/>
          <w:b/>
          <w:sz w:val="12"/>
          <w:szCs w:val="12"/>
        </w:rPr>
      </w:pPr>
    </w:p>
    <w:p w:rsidR="00361C06" w:rsidRPr="00003D80" w:rsidRDefault="00361C06" w:rsidP="00003D80">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Приложение №4</w:t>
      </w:r>
    </w:p>
    <w:p w:rsidR="00361C06" w:rsidRPr="00003D80" w:rsidRDefault="00361C06" w:rsidP="00003D80">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к Административному регламенту предоставления</w:t>
      </w:r>
    </w:p>
    <w:p w:rsidR="00361C06" w:rsidRPr="00003D80" w:rsidRDefault="00361C06" w:rsidP="00003D80">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 xml:space="preserve">муниципальной услуги </w:t>
      </w:r>
      <w:r w:rsidRPr="00003D80">
        <w:rPr>
          <w:rFonts w:ascii="Times New Roman" w:eastAsia="Calibri" w:hAnsi="Times New Roman" w:cs="Times New Roman"/>
          <w:bCs/>
          <w:i/>
          <w:iCs/>
          <w:sz w:val="12"/>
          <w:szCs w:val="12"/>
        </w:rPr>
        <w:t>«</w:t>
      </w:r>
      <w:r w:rsidRPr="00003D80">
        <w:rPr>
          <w:rFonts w:ascii="Times New Roman" w:eastAsia="Calibri" w:hAnsi="Times New Roman" w:cs="Times New Roman"/>
          <w:i/>
          <w:sz w:val="12"/>
          <w:szCs w:val="12"/>
        </w:rPr>
        <w:t>Подготовка и утверждение документации</w:t>
      </w:r>
    </w:p>
    <w:p w:rsidR="00361C06" w:rsidRPr="00003D80" w:rsidRDefault="00361C06" w:rsidP="00003D80">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по планировке территории» на территории</w:t>
      </w:r>
    </w:p>
    <w:p w:rsidR="00361C06" w:rsidRPr="00003D80" w:rsidRDefault="00361C06" w:rsidP="00003D80">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муниципального района Сергиевский Самарской области</w:t>
      </w: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tbl>
      <w:tblPr>
        <w:tblW w:w="493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87"/>
        <w:gridCol w:w="3058"/>
        <w:gridCol w:w="236"/>
        <w:gridCol w:w="840"/>
      </w:tblGrid>
      <w:tr w:rsidR="00361C06" w:rsidRPr="00361C06" w:rsidTr="00003D80">
        <w:tc>
          <w:tcPr>
            <w:tcW w:w="2291" w:type="pct"/>
            <w:tcBorders>
              <w:top w:val="nil"/>
              <w:left w:val="nil"/>
              <w:bottom w:val="nil"/>
              <w:right w:val="nil"/>
            </w:tcBorders>
          </w:tcPr>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tc>
        <w:tc>
          <w:tcPr>
            <w:tcW w:w="2709" w:type="pct"/>
            <w:gridSpan w:val="3"/>
            <w:tcBorders>
              <w:top w:val="nil"/>
              <w:left w:val="nil"/>
              <w:bottom w:val="nil"/>
              <w:right w:val="nil"/>
            </w:tcBorders>
          </w:tcPr>
          <w:p w:rsidR="00361C06" w:rsidRPr="00361C06" w:rsidRDefault="00361C06" w:rsidP="00003D80">
            <w:pPr>
              <w:tabs>
                <w:tab w:val="left" w:pos="284"/>
              </w:tabs>
              <w:spacing w:after="0" w:line="240" w:lineRule="auto"/>
              <w:jc w:val="right"/>
              <w:rPr>
                <w:rFonts w:ascii="Times New Roman" w:eastAsia="Calibri" w:hAnsi="Times New Roman" w:cs="Times New Roman"/>
                <w:sz w:val="12"/>
                <w:szCs w:val="12"/>
              </w:rPr>
            </w:pPr>
            <w:r w:rsidRPr="00361C06">
              <w:rPr>
                <w:rFonts w:ascii="Times New Roman" w:eastAsia="Calibri" w:hAnsi="Times New Roman" w:cs="Times New Roman"/>
                <w:sz w:val="12"/>
                <w:szCs w:val="12"/>
              </w:rPr>
              <w:t>УТВЕРЖДЕНО</w:t>
            </w:r>
          </w:p>
          <w:p w:rsidR="00361C06" w:rsidRPr="00361C06" w:rsidRDefault="00003D80" w:rsidP="00361C0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w:t>
            </w:r>
          </w:p>
        </w:tc>
      </w:tr>
      <w:tr w:rsidR="00361C06" w:rsidRPr="00361C06" w:rsidTr="00003D80">
        <w:tc>
          <w:tcPr>
            <w:tcW w:w="2291" w:type="pct"/>
            <w:tcBorders>
              <w:top w:val="nil"/>
              <w:left w:val="nil"/>
              <w:bottom w:val="nil"/>
              <w:right w:val="nil"/>
            </w:tcBorders>
          </w:tcPr>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tc>
        <w:tc>
          <w:tcPr>
            <w:tcW w:w="2709" w:type="pct"/>
            <w:gridSpan w:val="3"/>
            <w:tcBorders>
              <w:top w:val="nil"/>
              <w:left w:val="nil"/>
              <w:bottom w:val="nil"/>
              <w:right w:val="nil"/>
            </w:tcBorders>
          </w:tcPr>
          <w:p w:rsidR="00361C06" w:rsidRPr="00361C06" w:rsidRDefault="00361C06" w:rsidP="00003D80">
            <w:pPr>
              <w:tabs>
                <w:tab w:val="left" w:pos="284"/>
              </w:tabs>
              <w:spacing w:after="0" w:line="240" w:lineRule="auto"/>
              <w:jc w:val="center"/>
              <w:rPr>
                <w:rFonts w:ascii="Times New Roman" w:eastAsia="Calibri" w:hAnsi="Times New Roman" w:cs="Times New Roman"/>
                <w:sz w:val="12"/>
                <w:szCs w:val="12"/>
              </w:rPr>
            </w:pPr>
            <w:r w:rsidRPr="00361C06">
              <w:rPr>
                <w:rFonts w:ascii="Times New Roman" w:eastAsia="Calibri" w:hAnsi="Times New Roman" w:cs="Times New Roman"/>
                <w:sz w:val="12"/>
                <w:szCs w:val="12"/>
              </w:rPr>
              <w:t>(вид документа органа, уполномоченного на принятие решения о подготовке документации по планировке территории)</w:t>
            </w:r>
          </w:p>
        </w:tc>
      </w:tr>
      <w:tr w:rsidR="00361C06" w:rsidRPr="00361C06" w:rsidTr="00003D80">
        <w:tc>
          <w:tcPr>
            <w:tcW w:w="2291" w:type="pct"/>
            <w:tcBorders>
              <w:top w:val="nil"/>
              <w:left w:val="nil"/>
              <w:bottom w:val="nil"/>
              <w:right w:val="nil"/>
            </w:tcBorders>
          </w:tcPr>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tc>
        <w:tc>
          <w:tcPr>
            <w:tcW w:w="2709" w:type="pct"/>
            <w:gridSpan w:val="3"/>
            <w:tcBorders>
              <w:top w:val="nil"/>
              <w:left w:val="nil"/>
              <w:bottom w:val="nil"/>
              <w:right w:val="nil"/>
            </w:tcBorders>
          </w:tcPr>
          <w:p w:rsidR="00361C06" w:rsidRPr="00361C06" w:rsidRDefault="00361C06" w:rsidP="00003D80">
            <w:pPr>
              <w:tabs>
                <w:tab w:val="left" w:pos="284"/>
              </w:tabs>
              <w:spacing w:after="0" w:line="240" w:lineRule="auto"/>
              <w:jc w:val="center"/>
              <w:rPr>
                <w:rFonts w:ascii="Times New Roman" w:eastAsia="Calibri" w:hAnsi="Times New Roman" w:cs="Times New Roman"/>
                <w:sz w:val="12"/>
                <w:szCs w:val="12"/>
              </w:rPr>
            </w:pPr>
            <w:r w:rsidRPr="00361C06">
              <w:rPr>
                <w:rFonts w:ascii="Times New Roman" w:eastAsia="Calibri" w:hAnsi="Times New Roman" w:cs="Times New Roman"/>
                <w:sz w:val="12"/>
                <w:szCs w:val="12"/>
              </w:rPr>
              <w:t>от "__" __________________________20__ г. N ____</w:t>
            </w:r>
          </w:p>
          <w:p w:rsidR="00361C06" w:rsidRPr="00361C06" w:rsidRDefault="00361C06" w:rsidP="00003D80">
            <w:pPr>
              <w:tabs>
                <w:tab w:val="left" w:pos="284"/>
              </w:tabs>
              <w:spacing w:after="0" w:line="240" w:lineRule="auto"/>
              <w:jc w:val="center"/>
              <w:rPr>
                <w:rFonts w:ascii="Times New Roman" w:eastAsia="Calibri" w:hAnsi="Times New Roman" w:cs="Times New Roman"/>
                <w:sz w:val="12"/>
                <w:szCs w:val="12"/>
              </w:rPr>
            </w:pPr>
            <w:r w:rsidRPr="00361C06">
              <w:rPr>
                <w:rFonts w:ascii="Times New Roman" w:eastAsia="Calibri" w:hAnsi="Times New Roman" w:cs="Times New Roman"/>
                <w:sz w:val="12"/>
                <w:szCs w:val="12"/>
              </w:rPr>
              <w:t xml:space="preserve">(дата и номер документа о принятии решения о подготовке документации </w:t>
            </w:r>
            <w:r w:rsidRPr="00361C06">
              <w:rPr>
                <w:rFonts w:ascii="Times New Roman" w:eastAsia="Calibri" w:hAnsi="Times New Roman" w:cs="Times New Roman"/>
                <w:sz w:val="12"/>
                <w:szCs w:val="12"/>
              </w:rPr>
              <w:lastRenderedPageBreak/>
              <w:t>по планировке территории)</w:t>
            </w:r>
          </w:p>
          <w:p w:rsidR="00361C06" w:rsidRPr="00361C06" w:rsidRDefault="00003D80" w:rsidP="00003D8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w:t>
            </w:r>
          </w:p>
        </w:tc>
      </w:tr>
      <w:tr w:rsidR="00361C06" w:rsidRPr="00361C06" w:rsidTr="00003D80">
        <w:tc>
          <w:tcPr>
            <w:tcW w:w="2291" w:type="pct"/>
            <w:tcBorders>
              <w:top w:val="nil"/>
              <w:left w:val="nil"/>
              <w:bottom w:val="nil"/>
              <w:right w:val="nil"/>
            </w:tcBorders>
          </w:tcPr>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tc>
        <w:tc>
          <w:tcPr>
            <w:tcW w:w="2709" w:type="pct"/>
            <w:gridSpan w:val="3"/>
            <w:tcBorders>
              <w:top w:val="nil"/>
              <w:left w:val="nil"/>
              <w:bottom w:val="nil"/>
              <w:right w:val="nil"/>
            </w:tcBorders>
          </w:tcPr>
          <w:p w:rsidR="00361C06" w:rsidRPr="00361C06" w:rsidRDefault="00361C06" w:rsidP="00003D80">
            <w:pPr>
              <w:tabs>
                <w:tab w:val="left" w:pos="284"/>
              </w:tabs>
              <w:spacing w:after="0" w:line="240" w:lineRule="auto"/>
              <w:jc w:val="center"/>
              <w:rPr>
                <w:rFonts w:ascii="Times New Roman" w:eastAsia="Calibri" w:hAnsi="Times New Roman" w:cs="Times New Roman"/>
                <w:sz w:val="12"/>
                <w:szCs w:val="12"/>
              </w:rPr>
            </w:pPr>
            <w:r w:rsidRPr="00361C06">
              <w:rPr>
                <w:rFonts w:ascii="Times New Roman" w:eastAsia="Calibri" w:hAnsi="Times New Roman" w:cs="Times New Roman"/>
                <w:sz w:val="12"/>
                <w:szCs w:val="12"/>
              </w:rPr>
              <w:t>(должность уполномоченного лица органа, уполномоченного на принятие решения о подготовке документации по планировке территории)</w:t>
            </w:r>
          </w:p>
          <w:p w:rsidR="00361C06" w:rsidRPr="00361C06" w:rsidRDefault="00003D80" w:rsidP="00003D8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                 ___________</w:t>
            </w:r>
          </w:p>
        </w:tc>
      </w:tr>
      <w:tr w:rsidR="00003D80" w:rsidRPr="00361C06" w:rsidTr="00003D80">
        <w:tc>
          <w:tcPr>
            <w:tcW w:w="2291" w:type="pct"/>
            <w:tcBorders>
              <w:top w:val="nil"/>
              <w:left w:val="nil"/>
              <w:bottom w:val="nil"/>
              <w:right w:val="nil"/>
            </w:tcBorders>
          </w:tcPr>
          <w:p w:rsidR="00361C06" w:rsidRPr="00361C06" w:rsidRDefault="00003D80" w:rsidP="00361C06">
            <w:pPr>
              <w:tabs>
                <w:tab w:val="left" w:pos="284"/>
              </w:tabs>
              <w:spacing w:after="0" w:line="240" w:lineRule="auto"/>
              <w:jc w:val="both"/>
              <w:rPr>
                <w:rFonts w:ascii="Times New Roman" w:eastAsia="Calibri" w:hAnsi="Times New Roman" w:cs="Times New Roman"/>
                <w:sz w:val="12"/>
                <w:szCs w:val="12"/>
              </w:rPr>
            </w:pPr>
            <w:r w:rsidRPr="00003D80">
              <w:rPr>
                <w:rFonts w:ascii="Times New Roman" w:eastAsia="Calibri" w:hAnsi="Times New Roman" w:cs="Times New Roman"/>
                <w:b/>
                <w:noProof/>
                <w:sz w:val="12"/>
                <w:szCs w:val="12"/>
                <w:lang w:eastAsia="ru-RU"/>
              </w:rPr>
              <w:drawing>
                <wp:anchor distT="0" distB="0" distL="114300" distR="114300" simplePos="0" relativeHeight="251659264" behindDoc="0" locked="0" layoutInCell="1" allowOverlap="1" wp14:anchorId="3C8578EF" wp14:editId="677D30D4">
                  <wp:simplePos x="0" y="0"/>
                  <wp:positionH relativeFrom="column">
                    <wp:posOffset>468189</wp:posOffset>
                  </wp:positionH>
                  <wp:positionV relativeFrom="paragraph">
                    <wp:posOffset>2378710</wp:posOffset>
                  </wp:positionV>
                  <wp:extent cx="262393" cy="254193"/>
                  <wp:effectExtent l="0" t="0" r="0" b="0"/>
                  <wp:wrapNone/>
                  <wp:docPr id="8" name="Рисунок 1" descr="GERB600black(clear)miniRam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600black(clear)miniRamka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393" cy="254193"/>
                          </a:xfrm>
                          <a:prstGeom prst="rect">
                            <a:avLst/>
                          </a:prstGeom>
                          <a:noFill/>
                        </pic:spPr>
                      </pic:pic>
                    </a:graphicData>
                  </a:graphic>
                  <wp14:sizeRelH relativeFrom="margin">
                    <wp14:pctWidth>0</wp14:pctWidth>
                  </wp14:sizeRelH>
                  <wp14:sizeRelV relativeFrom="margin">
                    <wp14:pctHeight>0</wp14:pctHeight>
                  </wp14:sizeRelV>
                </wp:anchor>
              </w:drawing>
            </w:r>
          </w:p>
        </w:tc>
        <w:tc>
          <w:tcPr>
            <w:tcW w:w="2009" w:type="pct"/>
            <w:tcBorders>
              <w:top w:val="nil"/>
              <w:left w:val="nil"/>
              <w:bottom w:val="nil"/>
              <w:right w:val="nil"/>
            </w:tcBorders>
          </w:tcPr>
          <w:p w:rsidR="00361C06" w:rsidRPr="00361C06" w:rsidRDefault="00361C06" w:rsidP="00003D80">
            <w:pPr>
              <w:tabs>
                <w:tab w:val="left" w:pos="284"/>
              </w:tabs>
              <w:spacing w:after="0" w:line="240" w:lineRule="auto"/>
              <w:jc w:val="center"/>
              <w:rPr>
                <w:rFonts w:ascii="Times New Roman" w:eastAsia="Calibri" w:hAnsi="Times New Roman" w:cs="Times New Roman"/>
                <w:sz w:val="12"/>
                <w:szCs w:val="12"/>
              </w:rPr>
            </w:pPr>
            <w:r w:rsidRPr="00361C06">
              <w:rPr>
                <w:rFonts w:ascii="Times New Roman" w:eastAsia="Calibri" w:hAnsi="Times New Roman" w:cs="Times New Roman"/>
                <w:sz w:val="12"/>
                <w:szCs w:val="12"/>
              </w:rPr>
              <w:t>(подпись уполномоченного лица органа, уполномоченного на принятие решения о подготовке документации по планировке территории)</w:t>
            </w:r>
          </w:p>
          <w:p w:rsidR="00361C06" w:rsidRPr="00361C06" w:rsidRDefault="00361C06" w:rsidP="00003D80">
            <w:pPr>
              <w:tabs>
                <w:tab w:val="left" w:pos="284"/>
              </w:tabs>
              <w:spacing w:after="0" w:line="240" w:lineRule="auto"/>
              <w:jc w:val="center"/>
              <w:rPr>
                <w:rFonts w:ascii="Times New Roman" w:eastAsia="Calibri" w:hAnsi="Times New Roman" w:cs="Times New Roman"/>
                <w:sz w:val="12"/>
                <w:szCs w:val="12"/>
              </w:rPr>
            </w:pPr>
            <w:r w:rsidRPr="00361C06">
              <w:rPr>
                <w:rFonts w:ascii="Times New Roman" w:eastAsia="Calibri" w:hAnsi="Times New Roman" w:cs="Times New Roman"/>
                <w:sz w:val="12"/>
                <w:szCs w:val="12"/>
              </w:rPr>
              <w:t>М.П.</w:t>
            </w:r>
          </w:p>
        </w:tc>
        <w:tc>
          <w:tcPr>
            <w:tcW w:w="146" w:type="pct"/>
            <w:tcBorders>
              <w:top w:val="nil"/>
              <w:left w:val="nil"/>
              <w:bottom w:val="nil"/>
              <w:right w:val="nil"/>
            </w:tcBorders>
          </w:tcPr>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tc>
        <w:tc>
          <w:tcPr>
            <w:tcW w:w="554" w:type="pct"/>
            <w:tcBorders>
              <w:top w:val="nil"/>
              <w:left w:val="nil"/>
              <w:bottom w:val="nil"/>
              <w:right w:val="nil"/>
            </w:tcBorders>
          </w:tcPr>
          <w:p w:rsidR="00361C06" w:rsidRPr="00361C06" w:rsidRDefault="00361C06" w:rsidP="00003D80">
            <w:pPr>
              <w:tabs>
                <w:tab w:val="left" w:pos="284"/>
              </w:tabs>
              <w:spacing w:after="0" w:line="240" w:lineRule="auto"/>
              <w:jc w:val="center"/>
              <w:rPr>
                <w:rFonts w:ascii="Times New Roman" w:eastAsia="Calibri" w:hAnsi="Times New Roman" w:cs="Times New Roman"/>
                <w:sz w:val="12"/>
                <w:szCs w:val="12"/>
              </w:rPr>
            </w:pPr>
            <w:r w:rsidRPr="00361C06">
              <w:rPr>
                <w:rFonts w:ascii="Times New Roman" w:eastAsia="Calibri" w:hAnsi="Times New Roman" w:cs="Times New Roman"/>
                <w:sz w:val="12"/>
                <w:szCs w:val="12"/>
              </w:rPr>
              <w:t>(расшифровка подписи)</w:t>
            </w:r>
          </w:p>
        </w:tc>
      </w:tr>
    </w:tbl>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tbl>
      <w:tblPr>
        <w:tblW w:w="4768" w:type="pct"/>
        <w:jc w:val="center"/>
        <w:tblLook w:val="0000" w:firstRow="0" w:lastRow="0" w:firstColumn="0" w:lastColumn="0" w:noHBand="0" w:noVBand="0"/>
      </w:tblPr>
      <w:tblGrid>
        <w:gridCol w:w="7370"/>
      </w:tblGrid>
      <w:tr w:rsidR="00361C06" w:rsidRPr="00361C06" w:rsidTr="00003D80">
        <w:trPr>
          <w:jc w:val="center"/>
        </w:trPr>
        <w:tc>
          <w:tcPr>
            <w:tcW w:w="5000" w:type="pct"/>
          </w:tcPr>
          <w:p w:rsidR="00003D80" w:rsidRDefault="00361C06" w:rsidP="00003D80">
            <w:pPr>
              <w:tabs>
                <w:tab w:val="left" w:pos="284"/>
              </w:tabs>
              <w:spacing w:after="0" w:line="240" w:lineRule="auto"/>
              <w:jc w:val="center"/>
              <w:rPr>
                <w:rFonts w:ascii="Times New Roman" w:eastAsia="Calibri" w:hAnsi="Times New Roman" w:cs="Times New Roman"/>
                <w:b/>
                <w:bCs/>
                <w:sz w:val="12"/>
                <w:szCs w:val="12"/>
              </w:rPr>
            </w:pPr>
            <w:r w:rsidRPr="00361C06">
              <w:rPr>
                <w:rFonts w:ascii="Times New Roman" w:eastAsia="Calibri" w:hAnsi="Times New Roman" w:cs="Times New Roman"/>
                <w:b/>
                <w:bCs/>
                <w:sz w:val="12"/>
                <w:szCs w:val="12"/>
              </w:rPr>
              <w:t>ЗАДАНИЕ</w:t>
            </w:r>
          </w:p>
          <w:p w:rsidR="00361C06" w:rsidRPr="00361C06" w:rsidRDefault="00361C06" w:rsidP="00003D80">
            <w:pPr>
              <w:tabs>
                <w:tab w:val="left" w:pos="284"/>
              </w:tabs>
              <w:spacing w:after="0" w:line="240" w:lineRule="auto"/>
              <w:jc w:val="center"/>
              <w:rPr>
                <w:rFonts w:ascii="Times New Roman" w:eastAsia="Calibri" w:hAnsi="Times New Roman" w:cs="Times New Roman"/>
                <w:b/>
                <w:bCs/>
                <w:sz w:val="12"/>
                <w:szCs w:val="12"/>
              </w:rPr>
            </w:pPr>
            <w:r w:rsidRPr="00361C06">
              <w:rPr>
                <w:rFonts w:ascii="Times New Roman" w:eastAsia="Calibri" w:hAnsi="Times New Roman" w:cs="Times New Roman"/>
                <w:b/>
                <w:bCs/>
                <w:sz w:val="12"/>
                <w:szCs w:val="12"/>
              </w:rPr>
              <w:t>на разработку документации по планировке территории</w:t>
            </w:r>
          </w:p>
          <w:p w:rsidR="00361C06" w:rsidRPr="00361C06" w:rsidRDefault="00003D80" w:rsidP="00003D8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w:t>
            </w:r>
          </w:p>
        </w:tc>
      </w:tr>
      <w:tr w:rsidR="00361C06" w:rsidRPr="00361C06" w:rsidTr="00003D80">
        <w:trPr>
          <w:jc w:val="center"/>
        </w:trPr>
        <w:tc>
          <w:tcPr>
            <w:tcW w:w="5000" w:type="pct"/>
          </w:tcPr>
          <w:p w:rsidR="00361C06" w:rsidRPr="00361C06" w:rsidRDefault="00361C06" w:rsidP="00003D80">
            <w:pPr>
              <w:tabs>
                <w:tab w:val="left" w:pos="284"/>
              </w:tabs>
              <w:spacing w:after="0" w:line="240" w:lineRule="auto"/>
              <w:jc w:val="center"/>
              <w:rPr>
                <w:rFonts w:ascii="Times New Roman" w:eastAsia="Calibri" w:hAnsi="Times New Roman" w:cs="Times New Roman"/>
                <w:sz w:val="12"/>
                <w:szCs w:val="12"/>
              </w:rPr>
            </w:pPr>
            <w:r w:rsidRPr="00361C06">
              <w:rPr>
                <w:rFonts w:ascii="Times New Roman" w:eastAsia="Calibri" w:hAnsi="Times New Roman" w:cs="Times New Roman"/>
                <w:sz w:val="12"/>
                <w:szCs w:val="12"/>
              </w:rPr>
              <w:t>(наименование территории, наименование объекта (объектов) капитального строительства, для размещения которого (которых)</w:t>
            </w:r>
          </w:p>
          <w:p w:rsidR="00361C06" w:rsidRPr="00361C06" w:rsidRDefault="00003D80" w:rsidP="00003D8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w:t>
            </w:r>
          </w:p>
        </w:tc>
      </w:tr>
      <w:tr w:rsidR="00361C06" w:rsidRPr="00361C06" w:rsidTr="00003D80">
        <w:trPr>
          <w:jc w:val="center"/>
        </w:trPr>
        <w:tc>
          <w:tcPr>
            <w:tcW w:w="5000" w:type="pct"/>
          </w:tcPr>
          <w:p w:rsidR="00361C06" w:rsidRPr="00361C06" w:rsidRDefault="00361C06" w:rsidP="00003D80">
            <w:pPr>
              <w:tabs>
                <w:tab w:val="left" w:pos="284"/>
              </w:tabs>
              <w:spacing w:after="0" w:line="240" w:lineRule="auto"/>
              <w:jc w:val="center"/>
              <w:rPr>
                <w:rFonts w:ascii="Times New Roman" w:eastAsia="Calibri" w:hAnsi="Times New Roman" w:cs="Times New Roman"/>
                <w:sz w:val="12"/>
                <w:szCs w:val="12"/>
              </w:rPr>
            </w:pPr>
            <w:r w:rsidRPr="00361C06">
              <w:rPr>
                <w:rFonts w:ascii="Times New Roman" w:eastAsia="Calibri" w:hAnsi="Times New Roman" w:cs="Times New Roman"/>
                <w:sz w:val="12"/>
                <w:szCs w:val="12"/>
              </w:rPr>
              <w:t>подготавливается документация по планировке территории)</w:t>
            </w:r>
          </w:p>
        </w:tc>
      </w:tr>
    </w:tbl>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4"/>
        <w:gridCol w:w="6456"/>
        <w:gridCol w:w="713"/>
      </w:tblGrid>
      <w:tr w:rsidR="00361C06" w:rsidRPr="00361C06" w:rsidTr="00003D80">
        <w:tc>
          <w:tcPr>
            <w:tcW w:w="23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p>
        </w:tc>
        <w:tc>
          <w:tcPr>
            <w:tcW w:w="4291"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r w:rsidRPr="00361C06">
              <w:rPr>
                <w:rFonts w:ascii="Times New Roman" w:eastAsia="Calibri" w:hAnsi="Times New Roman" w:cs="Times New Roman"/>
                <w:sz w:val="12"/>
                <w:szCs w:val="12"/>
              </w:rPr>
              <w:t>Наименование позиции</w:t>
            </w:r>
          </w:p>
        </w:tc>
        <w:tc>
          <w:tcPr>
            <w:tcW w:w="47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r w:rsidRPr="00361C06">
              <w:rPr>
                <w:rFonts w:ascii="Times New Roman" w:eastAsia="Calibri" w:hAnsi="Times New Roman" w:cs="Times New Roman"/>
                <w:sz w:val="12"/>
                <w:szCs w:val="12"/>
              </w:rPr>
              <w:t>Содержание</w:t>
            </w:r>
          </w:p>
        </w:tc>
      </w:tr>
      <w:tr w:rsidR="00361C06" w:rsidRPr="00361C06" w:rsidTr="00003D80">
        <w:tc>
          <w:tcPr>
            <w:tcW w:w="23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bookmarkStart w:id="3" w:name="sub_24"/>
            <w:r w:rsidRPr="00361C06">
              <w:rPr>
                <w:rFonts w:ascii="Times New Roman" w:eastAsia="Calibri" w:hAnsi="Times New Roman" w:cs="Times New Roman"/>
                <w:sz w:val="12"/>
                <w:szCs w:val="12"/>
              </w:rPr>
              <w:t>1.</w:t>
            </w:r>
            <w:bookmarkEnd w:id="3"/>
          </w:p>
        </w:tc>
        <w:tc>
          <w:tcPr>
            <w:tcW w:w="4291"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r w:rsidRPr="00361C06">
              <w:rPr>
                <w:rFonts w:ascii="Times New Roman" w:eastAsia="Calibri" w:hAnsi="Times New Roman" w:cs="Times New Roman"/>
                <w:sz w:val="12"/>
                <w:szCs w:val="12"/>
              </w:rPr>
              <w:t>Вид разрабатываемой документации по планировке территории</w:t>
            </w:r>
          </w:p>
        </w:tc>
        <w:tc>
          <w:tcPr>
            <w:tcW w:w="47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p>
        </w:tc>
      </w:tr>
      <w:tr w:rsidR="00361C06" w:rsidRPr="00361C06" w:rsidTr="00003D80">
        <w:tc>
          <w:tcPr>
            <w:tcW w:w="23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bookmarkStart w:id="4" w:name="sub_25"/>
            <w:r w:rsidRPr="00361C06">
              <w:rPr>
                <w:rFonts w:ascii="Times New Roman" w:eastAsia="Calibri" w:hAnsi="Times New Roman" w:cs="Times New Roman"/>
                <w:sz w:val="12"/>
                <w:szCs w:val="12"/>
              </w:rPr>
              <w:t>2.</w:t>
            </w:r>
            <w:bookmarkEnd w:id="4"/>
          </w:p>
        </w:tc>
        <w:tc>
          <w:tcPr>
            <w:tcW w:w="4291"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r w:rsidRPr="00361C06">
              <w:rPr>
                <w:rFonts w:ascii="Times New Roman" w:eastAsia="Calibri" w:hAnsi="Times New Roman" w:cs="Times New Roman"/>
                <w:sz w:val="12"/>
                <w:szCs w:val="12"/>
              </w:rPr>
              <w:t>Инициатор подготовки документации по планировке территории</w:t>
            </w:r>
          </w:p>
        </w:tc>
        <w:tc>
          <w:tcPr>
            <w:tcW w:w="47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p>
        </w:tc>
      </w:tr>
      <w:tr w:rsidR="00361C06" w:rsidRPr="00361C06" w:rsidTr="00003D80">
        <w:tc>
          <w:tcPr>
            <w:tcW w:w="23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bookmarkStart w:id="5" w:name="sub_26"/>
            <w:r w:rsidRPr="00361C06">
              <w:rPr>
                <w:rFonts w:ascii="Times New Roman" w:eastAsia="Calibri" w:hAnsi="Times New Roman" w:cs="Times New Roman"/>
                <w:sz w:val="12"/>
                <w:szCs w:val="12"/>
              </w:rPr>
              <w:t>3.</w:t>
            </w:r>
            <w:bookmarkEnd w:id="5"/>
          </w:p>
        </w:tc>
        <w:tc>
          <w:tcPr>
            <w:tcW w:w="4291"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r w:rsidRPr="00361C06">
              <w:rPr>
                <w:rFonts w:ascii="Times New Roman" w:eastAsia="Calibri" w:hAnsi="Times New Roman" w:cs="Times New Roman"/>
                <w:sz w:val="12"/>
                <w:szCs w:val="12"/>
              </w:rPr>
              <w:t>Источник финансирования работ по подготовке документации по планировке территории</w:t>
            </w:r>
          </w:p>
        </w:tc>
        <w:tc>
          <w:tcPr>
            <w:tcW w:w="47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p>
        </w:tc>
      </w:tr>
      <w:tr w:rsidR="00361C06" w:rsidRPr="00361C06" w:rsidTr="00003D80">
        <w:tc>
          <w:tcPr>
            <w:tcW w:w="23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bookmarkStart w:id="6" w:name="sub_27"/>
            <w:r w:rsidRPr="00361C06">
              <w:rPr>
                <w:rFonts w:ascii="Times New Roman" w:eastAsia="Calibri" w:hAnsi="Times New Roman" w:cs="Times New Roman"/>
                <w:sz w:val="12"/>
                <w:szCs w:val="12"/>
              </w:rPr>
              <w:t>4.</w:t>
            </w:r>
            <w:bookmarkEnd w:id="6"/>
          </w:p>
        </w:tc>
        <w:tc>
          <w:tcPr>
            <w:tcW w:w="4291"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r w:rsidRPr="00361C06">
              <w:rPr>
                <w:rFonts w:ascii="Times New Roman" w:eastAsia="Calibri" w:hAnsi="Times New Roman" w:cs="Times New Roman"/>
                <w:sz w:val="12"/>
                <w:szCs w:val="12"/>
              </w:rPr>
              <w:t>Вид и наименование планируемого к размещению объекта капитального строительства, его основные характеристики</w:t>
            </w:r>
          </w:p>
        </w:tc>
        <w:tc>
          <w:tcPr>
            <w:tcW w:w="47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p>
        </w:tc>
      </w:tr>
      <w:tr w:rsidR="00361C06" w:rsidRPr="00361C06" w:rsidTr="00003D80">
        <w:tc>
          <w:tcPr>
            <w:tcW w:w="23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bookmarkStart w:id="7" w:name="sub_28"/>
            <w:r w:rsidRPr="00361C06">
              <w:rPr>
                <w:rFonts w:ascii="Times New Roman" w:eastAsia="Calibri" w:hAnsi="Times New Roman" w:cs="Times New Roman"/>
                <w:sz w:val="12"/>
                <w:szCs w:val="12"/>
              </w:rPr>
              <w:t>5.</w:t>
            </w:r>
            <w:bookmarkEnd w:id="7"/>
          </w:p>
        </w:tc>
        <w:tc>
          <w:tcPr>
            <w:tcW w:w="4291"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r w:rsidRPr="00361C06">
              <w:rPr>
                <w:rFonts w:ascii="Times New Roman" w:eastAsia="Calibri" w:hAnsi="Times New Roman" w:cs="Times New Roman"/>
                <w:sz w:val="12"/>
                <w:szCs w:val="12"/>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p>
        </w:tc>
        <w:tc>
          <w:tcPr>
            <w:tcW w:w="47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p>
        </w:tc>
      </w:tr>
      <w:tr w:rsidR="00361C06" w:rsidRPr="00361C06" w:rsidTr="00003D80">
        <w:tc>
          <w:tcPr>
            <w:tcW w:w="23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bookmarkStart w:id="8" w:name="sub_29"/>
            <w:r w:rsidRPr="00361C06">
              <w:rPr>
                <w:rFonts w:ascii="Times New Roman" w:eastAsia="Calibri" w:hAnsi="Times New Roman" w:cs="Times New Roman"/>
                <w:sz w:val="12"/>
                <w:szCs w:val="12"/>
              </w:rPr>
              <w:t>6.</w:t>
            </w:r>
            <w:bookmarkEnd w:id="8"/>
          </w:p>
        </w:tc>
        <w:tc>
          <w:tcPr>
            <w:tcW w:w="4291"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r w:rsidRPr="00361C06">
              <w:rPr>
                <w:rFonts w:ascii="Times New Roman" w:eastAsia="Calibri" w:hAnsi="Times New Roman" w:cs="Times New Roman"/>
                <w:sz w:val="12"/>
                <w:szCs w:val="12"/>
              </w:rPr>
              <w:t>Состав документации по планировке территории</w:t>
            </w:r>
          </w:p>
        </w:tc>
        <w:tc>
          <w:tcPr>
            <w:tcW w:w="47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p>
        </w:tc>
      </w:tr>
    </w:tbl>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p w:rsidR="00003D80" w:rsidRPr="00003D80" w:rsidRDefault="00003D80" w:rsidP="00003D8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003D80" w:rsidRPr="00003D80" w:rsidRDefault="00003D80" w:rsidP="00003D80">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к Административному регламенту предоставления</w:t>
      </w:r>
    </w:p>
    <w:p w:rsidR="00003D80" w:rsidRPr="00003D80" w:rsidRDefault="00003D80" w:rsidP="00003D80">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 xml:space="preserve">муниципальной услуги </w:t>
      </w:r>
      <w:r w:rsidRPr="00003D80">
        <w:rPr>
          <w:rFonts w:ascii="Times New Roman" w:eastAsia="Calibri" w:hAnsi="Times New Roman" w:cs="Times New Roman"/>
          <w:bCs/>
          <w:i/>
          <w:iCs/>
          <w:sz w:val="12"/>
          <w:szCs w:val="12"/>
        </w:rPr>
        <w:t>«</w:t>
      </w:r>
      <w:r w:rsidRPr="00003D80">
        <w:rPr>
          <w:rFonts w:ascii="Times New Roman" w:eastAsia="Calibri" w:hAnsi="Times New Roman" w:cs="Times New Roman"/>
          <w:i/>
          <w:sz w:val="12"/>
          <w:szCs w:val="12"/>
        </w:rPr>
        <w:t>Подготовка и утверждение документации</w:t>
      </w:r>
    </w:p>
    <w:p w:rsidR="00003D80" w:rsidRPr="00003D80" w:rsidRDefault="00003D80" w:rsidP="00003D80">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по планировке территории» на территории</w:t>
      </w:r>
    </w:p>
    <w:p w:rsidR="00003D80" w:rsidRPr="00003D80" w:rsidRDefault="00003D80" w:rsidP="00003D80">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муниципального района Сергиевский Самарской области</w:t>
      </w:r>
    </w:p>
    <w:p w:rsidR="00BE0A91" w:rsidRPr="00BE0A91" w:rsidRDefault="00BE0A91" w:rsidP="00BE0A91">
      <w:pPr>
        <w:tabs>
          <w:tab w:val="left" w:pos="284"/>
        </w:tabs>
        <w:spacing w:after="0" w:line="240" w:lineRule="auto"/>
        <w:jc w:val="both"/>
        <w:rPr>
          <w:rFonts w:ascii="Times New Roman" w:eastAsia="Calibri" w:hAnsi="Times New Roman" w:cs="Times New Roman"/>
          <w:sz w:val="12"/>
          <w:szCs w:val="12"/>
        </w:rPr>
      </w:pPr>
    </w:p>
    <w:tbl>
      <w:tblPr>
        <w:tblStyle w:val="af2"/>
        <w:tblW w:w="514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90"/>
        <w:gridCol w:w="3136"/>
        <w:gridCol w:w="2626"/>
      </w:tblGrid>
      <w:tr w:rsidR="00E11BA2" w:rsidRPr="00003D80" w:rsidTr="00E11BA2">
        <w:trPr>
          <w:gridAfter w:val="2"/>
          <w:wAfter w:w="3623" w:type="pct"/>
          <w:trHeight w:val="912"/>
        </w:trPr>
        <w:tc>
          <w:tcPr>
            <w:tcW w:w="1377" w:type="pct"/>
          </w:tcPr>
          <w:p w:rsidR="00003D80" w:rsidRPr="00003D80" w:rsidRDefault="00003D80" w:rsidP="00003D80">
            <w:pPr>
              <w:tabs>
                <w:tab w:val="left" w:pos="284"/>
              </w:tabs>
              <w:jc w:val="both"/>
              <w:rPr>
                <w:rFonts w:ascii="Times New Roman" w:eastAsia="Calibri" w:hAnsi="Times New Roman" w:cs="Times New Roman"/>
                <w:sz w:val="12"/>
                <w:szCs w:val="12"/>
              </w:rPr>
            </w:pPr>
          </w:p>
          <w:p w:rsidR="00003D80" w:rsidRPr="00003D80" w:rsidRDefault="00003D80" w:rsidP="00003D80">
            <w:pPr>
              <w:tabs>
                <w:tab w:val="left" w:pos="284"/>
              </w:tabs>
              <w:jc w:val="both"/>
              <w:rPr>
                <w:rFonts w:ascii="Times New Roman" w:eastAsia="Calibri" w:hAnsi="Times New Roman" w:cs="Times New Roman"/>
                <w:sz w:val="12"/>
                <w:szCs w:val="12"/>
              </w:rPr>
            </w:pPr>
          </w:p>
          <w:p w:rsidR="00003D80" w:rsidRPr="00003D80" w:rsidRDefault="00003D80" w:rsidP="00003D80">
            <w:pPr>
              <w:tabs>
                <w:tab w:val="left" w:pos="284"/>
              </w:tabs>
              <w:jc w:val="both"/>
              <w:rPr>
                <w:rFonts w:ascii="Times New Roman" w:eastAsia="Calibri" w:hAnsi="Times New Roman" w:cs="Times New Roman"/>
                <w:sz w:val="12"/>
                <w:szCs w:val="12"/>
              </w:rPr>
            </w:pPr>
          </w:p>
          <w:p w:rsidR="00003D80" w:rsidRPr="00003D80" w:rsidRDefault="00003D80" w:rsidP="00003D80">
            <w:pPr>
              <w:tabs>
                <w:tab w:val="left" w:pos="284"/>
              </w:tabs>
              <w:jc w:val="center"/>
              <w:rPr>
                <w:rFonts w:ascii="Times New Roman" w:eastAsia="Calibri" w:hAnsi="Times New Roman" w:cs="Times New Roman"/>
                <w:sz w:val="12"/>
                <w:szCs w:val="12"/>
              </w:rPr>
            </w:pPr>
            <w:r w:rsidRPr="00003D80">
              <w:rPr>
                <w:rFonts w:ascii="Times New Roman" w:eastAsia="Calibri" w:hAnsi="Times New Roman" w:cs="Times New Roman"/>
                <w:sz w:val="12"/>
                <w:szCs w:val="12"/>
              </w:rPr>
              <w:t>Администрация</w:t>
            </w:r>
          </w:p>
          <w:p w:rsidR="00003D80" w:rsidRPr="00003D80" w:rsidRDefault="00003D80" w:rsidP="00003D80">
            <w:pPr>
              <w:tabs>
                <w:tab w:val="left" w:pos="284"/>
              </w:tabs>
              <w:jc w:val="center"/>
              <w:rPr>
                <w:rFonts w:ascii="Times New Roman" w:eastAsia="Calibri" w:hAnsi="Times New Roman" w:cs="Times New Roman"/>
                <w:sz w:val="12"/>
                <w:szCs w:val="12"/>
              </w:rPr>
            </w:pPr>
            <w:r w:rsidRPr="00003D80">
              <w:rPr>
                <w:rFonts w:ascii="Times New Roman" w:eastAsia="Calibri" w:hAnsi="Times New Roman" w:cs="Times New Roman"/>
                <w:sz w:val="12"/>
                <w:szCs w:val="12"/>
              </w:rPr>
              <w:t>муниципального района Сергиевский</w:t>
            </w:r>
          </w:p>
          <w:p w:rsidR="00003D80" w:rsidRPr="00003D80" w:rsidRDefault="00003D80" w:rsidP="00003D80">
            <w:pPr>
              <w:tabs>
                <w:tab w:val="left" w:pos="284"/>
              </w:tabs>
              <w:jc w:val="center"/>
              <w:rPr>
                <w:rFonts w:ascii="Times New Roman" w:eastAsia="Calibri" w:hAnsi="Times New Roman" w:cs="Times New Roman"/>
                <w:sz w:val="12"/>
                <w:szCs w:val="12"/>
              </w:rPr>
            </w:pPr>
            <w:r w:rsidRPr="00003D80">
              <w:rPr>
                <w:rFonts w:ascii="Times New Roman" w:eastAsia="Calibri" w:hAnsi="Times New Roman" w:cs="Times New Roman"/>
                <w:sz w:val="12"/>
                <w:szCs w:val="12"/>
              </w:rPr>
              <w:t>Самарской области</w:t>
            </w:r>
          </w:p>
          <w:p w:rsidR="00003D80" w:rsidRPr="00003D80" w:rsidRDefault="00003D80" w:rsidP="00003D80">
            <w:pPr>
              <w:tabs>
                <w:tab w:val="left" w:pos="284"/>
              </w:tabs>
              <w:jc w:val="both"/>
              <w:rPr>
                <w:rFonts w:ascii="Times New Roman" w:eastAsia="Calibri" w:hAnsi="Times New Roman" w:cs="Times New Roman"/>
                <w:b/>
                <w:sz w:val="12"/>
                <w:szCs w:val="12"/>
              </w:rPr>
            </w:pPr>
          </w:p>
          <w:p w:rsidR="00003D80" w:rsidRPr="00003D80" w:rsidRDefault="00003D80" w:rsidP="00003D80">
            <w:pPr>
              <w:tabs>
                <w:tab w:val="left" w:pos="284"/>
              </w:tabs>
              <w:jc w:val="both"/>
              <w:rPr>
                <w:rFonts w:ascii="Times New Roman" w:eastAsia="Calibri" w:hAnsi="Times New Roman" w:cs="Times New Roman"/>
                <w:sz w:val="12"/>
                <w:szCs w:val="12"/>
              </w:rPr>
            </w:pPr>
          </w:p>
        </w:tc>
      </w:tr>
      <w:tr w:rsidR="00E11BA2" w:rsidTr="00E11BA2">
        <w:tblPrEx>
          <w:tblCellMar>
            <w:left w:w="108" w:type="dxa"/>
            <w:right w:w="108" w:type="dxa"/>
          </w:tblCellMar>
        </w:tblPrEx>
        <w:trPr>
          <w:gridBefore w:val="2"/>
          <w:wBefore w:w="3349" w:type="pct"/>
        </w:trPr>
        <w:tc>
          <w:tcPr>
            <w:tcW w:w="1651" w:type="pct"/>
          </w:tcPr>
          <w:p w:rsidR="00E11BA2" w:rsidRPr="00E11BA2" w:rsidRDefault="00E11BA2" w:rsidP="00E11BA2">
            <w:pPr>
              <w:tabs>
                <w:tab w:val="left" w:pos="284"/>
              </w:tabs>
              <w:jc w:val="both"/>
              <w:rPr>
                <w:rFonts w:ascii="Times New Roman" w:eastAsia="Calibri" w:hAnsi="Times New Roman" w:cs="Times New Roman"/>
                <w:b/>
                <w:bCs/>
                <w:i/>
                <w:iCs/>
                <w:sz w:val="12"/>
                <w:szCs w:val="12"/>
              </w:rPr>
            </w:pPr>
            <w:r w:rsidRPr="00E11BA2">
              <w:rPr>
                <w:rFonts w:ascii="Times New Roman" w:eastAsia="Calibri" w:hAnsi="Times New Roman" w:cs="Times New Roman"/>
                <w:b/>
                <w:bCs/>
                <w:i/>
                <w:iCs/>
                <w:sz w:val="12"/>
                <w:szCs w:val="12"/>
              </w:rPr>
              <w:t>(фамилия, имя, отчество, место жительства - для физических лиц; полное наименование, место нахождения, ИНН- для юридических лиц)</w:t>
            </w:r>
          </w:p>
          <w:p w:rsidR="00E11BA2" w:rsidRDefault="00E11BA2" w:rsidP="00AB75C7">
            <w:pPr>
              <w:tabs>
                <w:tab w:val="left" w:pos="284"/>
              </w:tabs>
              <w:jc w:val="both"/>
              <w:rPr>
                <w:rFonts w:ascii="Times New Roman" w:eastAsia="Calibri" w:hAnsi="Times New Roman" w:cs="Times New Roman"/>
                <w:sz w:val="12"/>
                <w:szCs w:val="12"/>
              </w:rPr>
            </w:pPr>
          </w:p>
        </w:tc>
      </w:tr>
    </w:tbl>
    <w:p w:rsidR="00E11BA2" w:rsidRPr="00E11BA2" w:rsidRDefault="00E11BA2" w:rsidP="00E11BA2">
      <w:pPr>
        <w:tabs>
          <w:tab w:val="left" w:pos="284"/>
        </w:tabs>
        <w:spacing w:after="0" w:line="240" w:lineRule="auto"/>
        <w:jc w:val="center"/>
        <w:rPr>
          <w:rFonts w:ascii="Times New Roman" w:eastAsia="Calibri" w:hAnsi="Times New Roman" w:cs="Times New Roman"/>
          <w:b/>
          <w:bCs/>
          <w:sz w:val="12"/>
          <w:szCs w:val="12"/>
        </w:rPr>
      </w:pPr>
      <w:r w:rsidRPr="00E11BA2">
        <w:rPr>
          <w:rFonts w:ascii="Times New Roman" w:eastAsia="Calibri" w:hAnsi="Times New Roman" w:cs="Times New Roman"/>
          <w:b/>
          <w:bCs/>
          <w:sz w:val="12"/>
          <w:szCs w:val="12"/>
        </w:rPr>
        <w:t>УВЕДОМЛЕНИЕ</w:t>
      </w:r>
    </w:p>
    <w:p w:rsidR="00E11BA2" w:rsidRPr="00E11BA2" w:rsidRDefault="00E11BA2" w:rsidP="00E11BA2">
      <w:pPr>
        <w:tabs>
          <w:tab w:val="left" w:pos="284"/>
        </w:tabs>
        <w:spacing w:after="0" w:line="240" w:lineRule="auto"/>
        <w:jc w:val="center"/>
        <w:rPr>
          <w:rFonts w:ascii="Times New Roman" w:eastAsia="Calibri" w:hAnsi="Times New Roman" w:cs="Times New Roman"/>
          <w:b/>
          <w:bCs/>
          <w:sz w:val="12"/>
          <w:szCs w:val="12"/>
        </w:rPr>
      </w:pPr>
      <w:r w:rsidRPr="00E11BA2">
        <w:rPr>
          <w:rFonts w:ascii="Times New Roman" w:eastAsia="Calibri" w:hAnsi="Times New Roman" w:cs="Times New Roman"/>
          <w:b/>
          <w:bCs/>
          <w:sz w:val="12"/>
          <w:szCs w:val="12"/>
        </w:rPr>
        <w:t>об отказе в приеме документов, необходимых для предоставления муниципальной услуги</w:t>
      </w:r>
    </w:p>
    <w:p w:rsidR="00E11BA2" w:rsidRPr="00E11BA2" w:rsidRDefault="00E11BA2" w:rsidP="00E11BA2">
      <w:pPr>
        <w:tabs>
          <w:tab w:val="left" w:pos="284"/>
        </w:tabs>
        <w:spacing w:after="0" w:line="240" w:lineRule="auto"/>
        <w:jc w:val="center"/>
        <w:rPr>
          <w:rFonts w:ascii="Times New Roman" w:eastAsia="Calibri" w:hAnsi="Times New Roman" w:cs="Times New Roman"/>
          <w:sz w:val="12"/>
          <w:szCs w:val="12"/>
        </w:rPr>
      </w:pPr>
    </w:p>
    <w:p w:rsidR="00E11BA2" w:rsidRPr="00E11BA2" w:rsidRDefault="00E11BA2" w:rsidP="00E11BA2">
      <w:pPr>
        <w:tabs>
          <w:tab w:val="left" w:pos="284"/>
        </w:tabs>
        <w:spacing w:after="0" w:line="240" w:lineRule="auto"/>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от____________</w:t>
      </w:r>
      <w:r w:rsidRPr="00E11BA2">
        <w:rPr>
          <w:rFonts w:ascii="Times New Roman" w:eastAsia="Calibri" w:hAnsi="Times New Roman" w:cs="Times New Roman"/>
          <w:sz w:val="12"/>
          <w:szCs w:val="12"/>
        </w:rPr>
        <w:tab/>
        <w:t>№____________</w:t>
      </w:r>
    </w:p>
    <w:p w:rsidR="00E11BA2" w:rsidRPr="00E11BA2" w:rsidRDefault="00E11BA2" w:rsidP="00E11BA2">
      <w:pPr>
        <w:tabs>
          <w:tab w:val="left" w:pos="284"/>
        </w:tabs>
        <w:spacing w:after="0" w:line="240" w:lineRule="auto"/>
        <w:jc w:val="both"/>
        <w:rPr>
          <w:rFonts w:ascii="Times New Roman" w:eastAsia="Calibri" w:hAnsi="Times New Roman" w:cs="Times New Roman"/>
          <w:sz w:val="12"/>
          <w:szCs w:val="12"/>
        </w:rPr>
      </w:pP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По результатам рассмотрения заявления о принятии решения о подготовке</w:t>
      </w:r>
      <w:r>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документации по планировке территории и представленных</w:t>
      </w:r>
      <w:r>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документов</w:t>
      </w:r>
      <w:r>
        <w:rPr>
          <w:rFonts w:ascii="Times New Roman" w:eastAsia="Calibri" w:hAnsi="Times New Roman" w:cs="Times New Roman"/>
          <w:sz w:val="12"/>
          <w:szCs w:val="12"/>
        </w:rPr>
        <w:t>___________________________________________________________________________________________________________________</w:t>
      </w:r>
    </w:p>
    <w:p w:rsidR="00E11BA2" w:rsidRPr="00E11BA2" w:rsidRDefault="00E11BA2" w:rsidP="00E11BA2">
      <w:pPr>
        <w:tabs>
          <w:tab w:val="left" w:pos="284"/>
        </w:tabs>
        <w:spacing w:after="0" w:line="240" w:lineRule="auto"/>
        <w:jc w:val="center"/>
        <w:rPr>
          <w:rFonts w:ascii="Times New Roman" w:eastAsia="Calibri" w:hAnsi="Times New Roman" w:cs="Times New Roman"/>
          <w:bCs/>
          <w:iCs/>
          <w:sz w:val="12"/>
          <w:szCs w:val="12"/>
        </w:rPr>
      </w:pPr>
      <w:r w:rsidRPr="00E11BA2">
        <w:rPr>
          <w:rFonts w:ascii="Times New Roman" w:eastAsia="Calibri" w:hAnsi="Times New Roman" w:cs="Times New Roman"/>
          <w:bCs/>
          <w:iCs/>
          <w:sz w:val="12"/>
          <w:szCs w:val="12"/>
        </w:rPr>
        <w:t>(Ф.И.О. физического лица, наименование юридического лица-заявителя, дата направления заявления)</w:t>
      </w:r>
    </w:p>
    <w:p w:rsidR="00E11BA2" w:rsidRPr="00E11BA2" w:rsidRDefault="00E11BA2" w:rsidP="00E11BA2">
      <w:pPr>
        <w:tabs>
          <w:tab w:val="left" w:pos="284"/>
        </w:tabs>
        <w:spacing w:after="0" w:line="240" w:lineRule="auto"/>
        <w:jc w:val="both"/>
        <w:rPr>
          <w:rFonts w:ascii="Times New Roman" w:eastAsia="Calibri" w:hAnsi="Times New Roman" w:cs="Times New Roman"/>
          <w:b/>
          <w:sz w:val="12"/>
          <w:szCs w:val="12"/>
        </w:rPr>
      </w:pPr>
    </w:p>
    <w:p w:rsidR="00E11BA2" w:rsidRPr="00E11BA2" w:rsidRDefault="00E11BA2" w:rsidP="00E11BA2">
      <w:pPr>
        <w:tabs>
          <w:tab w:val="left" w:pos="284"/>
        </w:tabs>
        <w:spacing w:after="0" w:line="240" w:lineRule="auto"/>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 ____________________________________________</w:t>
      </w:r>
      <w:r>
        <w:rPr>
          <w:rFonts w:ascii="Times New Roman" w:eastAsia="Calibri" w:hAnsi="Times New Roman" w:cs="Times New Roman"/>
          <w:sz w:val="12"/>
          <w:szCs w:val="12"/>
        </w:rPr>
        <w:t>___________________________________</w:t>
      </w:r>
    </w:p>
    <w:p w:rsidR="00E11BA2" w:rsidRPr="00E11BA2" w:rsidRDefault="00E11BA2" w:rsidP="00E11BA2">
      <w:pPr>
        <w:tabs>
          <w:tab w:val="left" w:pos="284"/>
        </w:tabs>
        <w:spacing w:after="0" w:line="240" w:lineRule="auto"/>
        <w:jc w:val="center"/>
        <w:rPr>
          <w:rFonts w:ascii="Times New Roman" w:eastAsia="Calibri" w:hAnsi="Times New Roman" w:cs="Times New Roman"/>
          <w:bCs/>
          <w:iCs/>
          <w:sz w:val="12"/>
          <w:szCs w:val="12"/>
        </w:rPr>
      </w:pPr>
      <w:r w:rsidRPr="00E11BA2">
        <w:rPr>
          <w:rFonts w:ascii="Times New Roman" w:eastAsia="Calibri" w:hAnsi="Times New Roman" w:cs="Times New Roman"/>
          <w:bCs/>
          <w:iCs/>
          <w:sz w:val="12"/>
          <w:szCs w:val="12"/>
        </w:rPr>
        <w:t>(указываются основания отказа в приеме документов, необходимых для предоставления</w:t>
      </w:r>
    </w:p>
    <w:p w:rsidR="00E11BA2" w:rsidRPr="00E11BA2" w:rsidRDefault="00E11BA2" w:rsidP="00E11BA2">
      <w:pPr>
        <w:tabs>
          <w:tab w:val="left" w:pos="284"/>
        </w:tabs>
        <w:spacing w:after="0" w:line="240" w:lineRule="auto"/>
        <w:jc w:val="both"/>
        <w:rPr>
          <w:rFonts w:ascii="Times New Roman" w:eastAsia="Calibri" w:hAnsi="Times New Roman" w:cs="Times New Roman"/>
          <w:sz w:val="12"/>
          <w:szCs w:val="12"/>
        </w:rPr>
      </w:pPr>
      <w:r w:rsidRPr="00E11BA2">
        <w:rPr>
          <w:rFonts w:ascii="Times New Roman" w:eastAsia="Calibri" w:hAnsi="Times New Roman" w:cs="Times New Roman"/>
          <w:b/>
          <w:bCs/>
          <w:i/>
          <w:iCs/>
          <w:sz w:val="12"/>
          <w:szCs w:val="12"/>
        </w:rPr>
        <w:t>_______________________________________________________________</w:t>
      </w:r>
      <w:r>
        <w:rPr>
          <w:rFonts w:ascii="Times New Roman" w:eastAsia="Calibri" w:hAnsi="Times New Roman" w:cs="Times New Roman"/>
          <w:b/>
          <w:bCs/>
          <w:i/>
          <w:iCs/>
          <w:sz w:val="12"/>
          <w:szCs w:val="12"/>
        </w:rPr>
        <w:t>______________________________________________________________</w:t>
      </w:r>
    </w:p>
    <w:p w:rsidR="00E11BA2" w:rsidRPr="00E11BA2" w:rsidRDefault="00E11BA2" w:rsidP="00E11BA2">
      <w:pPr>
        <w:tabs>
          <w:tab w:val="left" w:pos="284"/>
        </w:tabs>
        <w:spacing w:after="0" w:line="240" w:lineRule="auto"/>
        <w:jc w:val="center"/>
        <w:rPr>
          <w:rFonts w:ascii="Times New Roman" w:eastAsia="Calibri" w:hAnsi="Times New Roman" w:cs="Times New Roman"/>
          <w:bCs/>
          <w:iCs/>
          <w:sz w:val="12"/>
          <w:szCs w:val="12"/>
        </w:rPr>
      </w:pPr>
      <w:r w:rsidRPr="00E11BA2">
        <w:rPr>
          <w:rFonts w:ascii="Times New Roman" w:eastAsia="Calibri" w:hAnsi="Times New Roman" w:cs="Times New Roman"/>
          <w:bCs/>
          <w:iCs/>
          <w:sz w:val="12"/>
          <w:szCs w:val="12"/>
        </w:rPr>
        <w:t>муниципальной услуги)</w:t>
      </w: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Настоящее решение может быть обжаловано в досудебном порядке путем направления жалобы в Уполномоченный орган, а также в судебном порядке.</w:t>
      </w:r>
    </w:p>
    <w:p w:rsidR="00E11BA2" w:rsidRDefault="00E11BA2" w:rsidP="00E11BA2">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Глава муниципального района Сергиевский</w:t>
      </w:r>
    </w:p>
    <w:p w:rsidR="00E11BA2" w:rsidRPr="00E11BA2" w:rsidRDefault="00E11BA2" w:rsidP="00E11BA2">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E11BA2" w:rsidRPr="00E11BA2" w:rsidRDefault="00E11BA2" w:rsidP="00E11BA2">
      <w:pPr>
        <w:tabs>
          <w:tab w:val="left" w:pos="284"/>
        </w:tabs>
        <w:spacing w:after="0" w:line="240" w:lineRule="auto"/>
        <w:jc w:val="both"/>
        <w:rPr>
          <w:rFonts w:ascii="Times New Roman" w:eastAsia="Calibri" w:hAnsi="Times New Roman" w:cs="Times New Roman"/>
          <w:sz w:val="12"/>
          <w:szCs w:val="12"/>
        </w:rPr>
      </w:pPr>
    </w:p>
    <w:p w:rsidR="00E11BA2" w:rsidRPr="00003D80" w:rsidRDefault="00E11BA2" w:rsidP="00E11BA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E11BA2" w:rsidRPr="00003D80" w:rsidRDefault="00E11BA2" w:rsidP="00E11BA2">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к Административному регламенту предоставления</w:t>
      </w:r>
    </w:p>
    <w:p w:rsidR="00E11BA2" w:rsidRPr="00003D80" w:rsidRDefault="00E11BA2" w:rsidP="00E11BA2">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 xml:space="preserve">муниципальной услуги </w:t>
      </w:r>
      <w:r w:rsidRPr="00003D80">
        <w:rPr>
          <w:rFonts w:ascii="Times New Roman" w:eastAsia="Calibri" w:hAnsi="Times New Roman" w:cs="Times New Roman"/>
          <w:bCs/>
          <w:i/>
          <w:iCs/>
          <w:sz w:val="12"/>
          <w:szCs w:val="12"/>
        </w:rPr>
        <w:t>«</w:t>
      </w:r>
      <w:r w:rsidRPr="00003D80">
        <w:rPr>
          <w:rFonts w:ascii="Times New Roman" w:eastAsia="Calibri" w:hAnsi="Times New Roman" w:cs="Times New Roman"/>
          <w:i/>
          <w:sz w:val="12"/>
          <w:szCs w:val="12"/>
        </w:rPr>
        <w:t>Подготовка и утверждение документации</w:t>
      </w:r>
    </w:p>
    <w:p w:rsidR="00E11BA2" w:rsidRPr="00003D80" w:rsidRDefault="00E11BA2" w:rsidP="00E11BA2">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по планировке территории» на территории</w:t>
      </w:r>
    </w:p>
    <w:p w:rsidR="00E11BA2" w:rsidRPr="00003D80" w:rsidRDefault="00E11BA2" w:rsidP="00E11BA2">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муниципального района Сергиевский Самарской области</w:t>
      </w: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tblGrid>
      <w:tr w:rsidR="00E11BA2" w:rsidTr="00E11BA2">
        <w:tc>
          <w:tcPr>
            <w:tcW w:w="2268" w:type="dxa"/>
          </w:tcPr>
          <w:p w:rsidR="00E11BA2" w:rsidRDefault="00E11BA2" w:rsidP="00E11BA2">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Pr>
                <w:rFonts w:ascii="Times New Roman" w:eastAsia="Calibri" w:hAnsi="Times New Roman" w:cs="Times New Roman"/>
                <w:noProof/>
                <w:sz w:val="12"/>
                <w:szCs w:val="12"/>
                <w:lang w:eastAsia="ru-RU"/>
              </w:rPr>
              <w:drawing>
                <wp:inline distT="0" distB="0" distL="0" distR="0" wp14:anchorId="3F1D0903">
                  <wp:extent cx="262255" cy="2559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E11BA2" w:rsidRPr="00E11BA2" w:rsidRDefault="00E11BA2" w:rsidP="00E11BA2">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Администрация</w:t>
            </w:r>
          </w:p>
          <w:p w:rsidR="00E11BA2" w:rsidRPr="00E11BA2" w:rsidRDefault="00E11BA2" w:rsidP="00E11BA2">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lastRenderedPageBreak/>
              <w:t>муниципального района Сергиевский</w:t>
            </w:r>
          </w:p>
          <w:p w:rsidR="00E11BA2" w:rsidRPr="00E11BA2" w:rsidRDefault="00E11BA2" w:rsidP="00E11BA2">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Самарской области</w:t>
            </w:r>
          </w:p>
          <w:p w:rsidR="00E11BA2" w:rsidRPr="00E11BA2" w:rsidRDefault="00E11BA2" w:rsidP="00E11BA2">
            <w:pPr>
              <w:tabs>
                <w:tab w:val="left" w:pos="284"/>
              </w:tabs>
              <w:jc w:val="center"/>
              <w:rPr>
                <w:rFonts w:ascii="Times New Roman" w:eastAsia="Calibri" w:hAnsi="Times New Roman" w:cs="Times New Roman"/>
                <w:sz w:val="12"/>
                <w:szCs w:val="12"/>
              </w:rPr>
            </w:pPr>
          </w:p>
          <w:p w:rsidR="00E11BA2" w:rsidRPr="00E11BA2" w:rsidRDefault="00E11BA2" w:rsidP="00E11BA2">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ПОСТАНОВЛЕНИЕ</w:t>
            </w:r>
          </w:p>
          <w:p w:rsidR="00E11BA2" w:rsidRPr="00E11BA2" w:rsidRDefault="00E11BA2" w:rsidP="00E11BA2">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E11BA2" w:rsidRPr="00E11BA2" w:rsidRDefault="00E11BA2" w:rsidP="00E11BA2">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w:t>
            </w:r>
          </w:p>
          <w:p w:rsidR="00E11BA2" w:rsidRDefault="00E11BA2" w:rsidP="00E11BA2">
            <w:pPr>
              <w:tabs>
                <w:tab w:val="left" w:pos="284"/>
              </w:tabs>
              <w:jc w:val="center"/>
              <w:rPr>
                <w:rFonts w:ascii="Times New Roman" w:eastAsia="Calibri" w:hAnsi="Times New Roman" w:cs="Times New Roman"/>
                <w:sz w:val="12"/>
                <w:szCs w:val="12"/>
              </w:rPr>
            </w:pPr>
          </w:p>
          <w:p w:rsidR="00E11BA2" w:rsidRDefault="00E11BA2" w:rsidP="00E150DA">
            <w:pPr>
              <w:tabs>
                <w:tab w:val="left" w:pos="284"/>
              </w:tabs>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 xml:space="preserve">О подготовке документации по планировке </w:t>
            </w:r>
            <w:r w:rsidRPr="00E150DA">
              <w:rPr>
                <w:rFonts w:ascii="Times New Roman" w:eastAsia="Calibri" w:hAnsi="Times New Roman" w:cs="Times New Roman"/>
                <w:i/>
                <w:sz w:val="12"/>
                <w:szCs w:val="12"/>
              </w:rPr>
              <w:t>территории (указывается вид документации по планировке территории: проект планировки территории и проект межевания территории/проект м</w:t>
            </w:r>
            <w:r w:rsidR="00E150DA" w:rsidRPr="00E150DA">
              <w:rPr>
                <w:rFonts w:ascii="Times New Roman" w:eastAsia="Calibri" w:hAnsi="Times New Roman" w:cs="Times New Roman"/>
                <w:i/>
                <w:sz w:val="12"/>
                <w:szCs w:val="12"/>
              </w:rPr>
              <w:t>ежевания территории</w:t>
            </w:r>
            <w:r w:rsidR="00E150DA">
              <w:rPr>
                <w:rFonts w:ascii="Times New Roman" w:eastAsia="Calibri" w:hAnsi="Times New Roman" w:cs="Times New Roman"/>
                <w:sz w:val="12"/>
                <w:szCs w:val="12"/>
              </w:rPr>
              <w:t>) объекта_</w:t>
            </w:r>
            <w:r w:rsidRPr="00E11BA2">
              <w:rPr>
                <w:rFonts w:ascii="Times New Roman" w:eastAsia="Calibri" w:hAnsi="Times New Roman" w:cs="Times New Roman"/>
                <w:sz w:val="12"/>
                <w:szCs w:val="12"/>
              </w:rPr>
              <w:t>____________________ в границах ______________________________________ муниципального района Сергиевский Самарской области</w:t>
            </w:r>
          </w:p>
        </w:tc>
      </w:tr>
    </w:tbl>
    <w:p w:rsidR="00E11BA2" w:rsidRPr="00E11BA2" w:rsidRDefault="00E11BA2" w:rsidP="00E11BA2">
      <w:pPr>
        <w:tabs>
          <w:tab w:val="left" w:pos="284"/>
        </w:tabs>
        <w:spacing w:after="0" w:line="240" w:lineRule="auto"/>
        <w:jc w:val="both"/>
        <w:rPr>
          <w:rFonts w:ascii="Times New Roman" w:eastAsia="Calibri" w:hAnsi="Times New Roman" w:cs="Times New Roman"/>
          <w:sz w:val="12"/>
          <w:szCs w:val="12"/>
        </w:rPr>
      </w:pP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В соответствии с частью 4 статьи 45 Градостроительного кодекса Российской Федерации, постановлением администрации муниципального района Сергиевский №____ от _______ «Об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муниципального района Сергиевский Самарской области, рассмотрев предложение _________________ о подготовке документации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Администрация муниципального района Сергиевский Самарской области</w:t>
      </w: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b/>
          <w:sz w:val="12"/>
          <w:szCs w:val="12"/>
        </w:rPr>
      </w:pPr>
      <w:r w:rsidRPr="00E11BA2">
        <w:rPr>
          <w:rFonts w:ascii="Times New Roman" w:eastAsia="Calibri" w:hAnsi="Times New Roman" w:cs="Times New Roman"/>
          <w:b/>
          <w:sz w:val="12"/>
          <w:szCs w:val="12"/>
        </w:rPr>
        <w:t>ПОСТАНОВЛЯЕТ:</w:t>
      </w: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Подготовить документацию по планировке территории (проект планировки территории и проект межевания территории/проект межевания терри</w:t>
      </w:r>
      <w:r>
        <w:rPr>
          <w:rFonts w:ascii="Times New Roman" w:eastAsia="Calibri" w:hAnsi="Times New Roman" w:cs="Times New Roman"/>
          <w:sz w:val="12"/>
          <w:szCs w:val="12"/>
        </w:rPr>
        <w:t>тории), для размещения __</w:t>
      </w:r>
      <w:r w:rsidRPr="00E11BA2">
        <w:rPr>
          <w:rFonts w:ascii="Times New Roman" w:eastAsia="Calibri" w:hAnsi="Times New Roman" w:cs="Times New Roman"/>
          <w:sz w:val="12"/>
          <w:szCs w:val="12"/>
        </w:rPr>
        <w:t>____</w:t>
      </w:r>
      <w:r>
        <w:rPr>
          <w:rFonts w:ascii="Times New Roman" w:eastAsia="Calibri" w:hAnsi="Times New Roman" w:cs="Times New Roman"/>
          <w:sz w:val="12"/>
          <w:szCs w:val="12"/>
        </w:rPr>
        <w:t>___________</w:t>
      </w:r>
      <w:r w:rsidRPr="00E11BA2">
        <w:rPr>
          <w:rFonts w:ascii="Times New Roman" w:eastAsia="Calibri" w:hAnsi="Times New Roman" w:cs="Times New Roman"/>
          <w:sz w:val="12"/>
          <w:szCs w:val="12"/>
        </w:rPr>
        <w:t>_________ в границах ________________</w:t>
      </w:r>
      <w:r>
        <w:rPr>
          <w:rFonts w:ascii="Times New Roman" w:eastAsia="Calibri" w:hAnsi="Times New Roman" w:cs="Times New Roman"/>
          <w:sz w:val="12"/>
          <w:szCs w:val="12"/>
        </w:rPr>
        <w:t>_____________</w:t>
      </w:r>
      <w:r w:rsidRPr="00E11BA2">
        <w:rPr>
          <w:rFonts w:ascii="Times New Roman" w:eastAsia="Calibri" w:hAnsi="Times New Roman" w:cs="Times New Roman"/>
          <w:sz w:val="12"/>
          <w:szCs w:val="12"/>
        </w:rPr>
        <w:t>________муниципального района Сергиевский Самарской области, согласно прилагаемой схеме (Приложение № 1).</w:t>
      </w: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 xml:space="preserve">Установить, что подготовленная документация по планировке территории должна быть представлена в Администрацию муниципального района Сергиевский Самарской области в срок </w:t>
      </w:r>
      <w:r w:rsidR="00B70B45" w:rsidRPr="00E11BA2">
        <w:rPr>
          <w:rFonts w:ascii="Times New Roman" w:eastAsia="Calibri" w:hAnsi="Times New Roman" w:cs="Times New Roman"/>
          <w:sz w:val="12"/>
          <w:szCs w:val="12"/>
        </w:rPr>
        <w:t>до _</w:t>
      </w:r>
      <w:r w:rsidRPr="00E11BA2">
        <w:rPr>
          <w:rFonts w:ascii="Times New Roman" w:eastAsia="Calibri" w:hAnsi="Times New Roman" w:cs="Times New Roman"/>
          <w:sz w:val="12"/>
          <w:szCs w:val="12"/>
        </w:rPr>
        <w:t>_______________.</w:t>
      </w: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Предложения физических и (</w:t>
      </w:r>
      <w:r w:rsidR="00B70B45" w:rsidRPr="00E11BA2">
        <w:rPr>
          <w:rFonts w:ascii="Times New Roman" w:eastAsia="Calibri" w:hAnsi="Times New Roman" w:cs="Times New Roman"/>
          <w:sz w:val="12"/>
          <w:szCs w:val="12"/>
        </w:rPr>
        <w:t>или) юридических</w:t>
      </w:r>
      <w:r w:rsidRPr="00E11BA2">
        <w:rPr>
          <w:rFonts w:ascii="Times New Roman" w:eastAsia="Calibri" w:hAnsi="Times New Roman" w:cs="Times New Roman"/>
          <w:sz w:val="12"/>
          <w:szCs w:val="12"/>
        </w:rPr>
        <w:t xml:space="preserve"> лиц, касающиеся порядка, сроков подготовки и содержания документации по планировке </w:t>
      </w:r>
      <w:r w:rsidR="00B70B45" w:rsidRPr="00E11BA2">
        <w:rPr>
          <w:rFonts w:ascii="Times New Roman" w:eastAsia="Calibri" w:hAnsi="Times New Roman" w:cs="Times New Roman"/>
          <w:sz w:val="12"/>
          <w:szCs w:val="12"/>
        </w:rPr>
        <w:t>территории, указанные</w:t>
      </w:r>
      <w:r w:rsidRPr="00E11BA2">
        <w:rPr>
          <w:rFonts w:ascii="Times New Roman" w:eastAsia="Calibri" w:hAnsi="Times New Roman" w:cs="Times New Roman"/>
          <w:sz w:val="12"/>
          <w:szCs w:val="12"/>
        </w:rPr>
        <w:t xml:space="preserve"> в пункте 1 настоящего Постановления, принимаются в письменной форме в адрес Администрации муниципального района Сергиевский Самарской области по адресу: 446540, Самарская область, муниципальный район Сергиевский, с. </w:t>
      </w:r>
      <w:r w:rsidR="00B70B45" w:rsidRPr="00E11BA2">
        <w:rPr>
          <w:rFonts w:ascii="Times New Roman" w:eastAsia="Calibri" w:hAnsi="Times New Roman" w:cs="Times New Roman"/>
          <w:sz w:val="12"/>
          <w:szCs w:val="12"/>
        </w:rPr>
        <w:t>Сергиевск, ул.</w:t>
      </w:r>
      <w:r w:rsidRPr="00E11BA2">
        <w:rPr>
          <w:rFonts w:ascii="Times New Roman" w:eastAsia="Calibri" w:hAnsi="Times New Roman" w:cs="Times New Roman"/>
          <w:sz w:val="12"/>
          <w:szCs w:val="12"/>
        </w:rPr>
        <w:t xml:space="preserve"> Ленина, 15</w:t>
      </w:r>
      <w:r w:rsidR="00B70B45" w:rsidRPr="00E11BA2">
        <w:rPr>
          <w:rFonts w:ascii="Times New Roman" w:eastAsia="Calibri" w:hAnsi="Times New Roman" w:cs="Times New Roman"/>
          <w:sz w:val="12"/>
          <w:szCs w:val="12"/>
        </w:rPr>
        <w:t>А, каб</w:t>
      </w:r>
      <w:r w:rsidRPr="00E11BA2">
        <w:rPr>
          <w:rFonts w:ascii="Times New Roman" w:eastAsia="Calibri" w:hAnsi="Times New Roman" w:cs="Times New Roman"/>
          <w:sz w:val="12"/>
          <w:szCs w:val="12"/>
        </w:rPr>
        <w:t xml:space="preserve">. 20, </w:t>
      </w:r>
      <w:r w:rsidR="00B70B45" w:rsidRPr="00E11BA2">
        <w:rPr>
          <w:rFonts w:ascii="Times New Roman" w:eastAsia="Calibri" w:hAnsi="Times New Roman" w:cs="Times New Roman"/>
          <w:sz w:val="12"/>
          <w:szCs w:val="12"/>
        </w:rPr>
        <w:t>в течение</w:t>
      </w:r>
      <w:r w:rsidRPr="00E11BA2">
        <w:rPr>
          <w:rFonts w:ascii="Times New Roman" w:eastAsia="Calibri" w:hAnsi="Times New Roman" w:cs="Times New Roman"/>
          <w:sz w:val="12"/>
          <w:szCs w:val="12"/>
        </w:rPr>
        <w:t xml:space="preserve"> 7 (семи) календарных дней со дня принятия настоящего постановления.</w:t>
      </w: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«Муниципальный район» в подразделе «Проекты планировки и межевания территории».</w:t>
      </w: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 xml:space="preserve">Направить в 10-дневный срок уведомление о принятии настоящего Постановления Главам поселений, применительно к территориям которых оно принято.  </w:t>
      </w: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Контроль за выполнением настоящего Постановления оставляю за собой.</w:t>
      </w:r>
    </w:p>
    <w:p w:rsidR="00B70B45" w:rsidRPr="00E11BA2" w:rsidRDefault="00E11BA2" w:rsidP="00B70B45">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Глава муниципального</w:t>
      </w:r>
      <w:r w:rsidR="00B70B45" w:rsidRPr="00B70B45">
        <w:rPr>
          <w:rFonts w:ascii="Times New Roman" w:eastAsia="Calibri" w:hAnsi="Times New Roman" w:cs="Times New Roman"/>
          <w:sz w:val="12"/>
          <w:szCs w:val="12"/>
        </w:rPr>
        <w:t xml:space="preserve"> </w:t>
      </w:r>
      <w:r w:rsidR="00B70B45" w:rsidRPr="00E11BA2">
        <w:rPr>
          <w:rFonts w:ascii="Times New Roman" w:eastAsia="Calibri" w:hAnsi="Times New Roman" w:cs="Times New Roman"/>
          <w:sz w:val="12"/>
          <w:szCs w:val="12"/>
        </w:rPr>
        <w:t>района Сергиевский</w:t>
      </w:r>
    </w:p>
    <w:p w:rsidR="00E11BA2" w:rsidRPr="00E11BA2" w:rsidRDefault="00E11BA2" w:rsidP="00B70B45">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E11BA2" w:rsidRPr="00E11BA2" w:rsidRDefault="00E11BA2" w:rsidP="00E11BA2">
      <w:pPr>
        <w:tabs>
          <w:tab w:val="left" w:pos="284"/>
        </w:tabs>
        <w:spacing w:after="0" w:line="240" w:lineRule="auto"/>
        <w:jc w:val="both"/>
        <w:rPr>
          <w:rFonts w:ascii="Times New Roman" w:eastAsia="Calibri" w:hAnsi="Times New Roman" w:cs="Times New Roman"/>
          <w:sz w:val="12"/>
          <w:szCs w:val="12"/>
        </w:rPr>
      </w:pP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к Административному регламенту предоставления</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 xml:space="preserve">муниципальной услуги </w:t>
      </w:r>
      <w:r w:rsidRPr="00003D80">
        <w:rPr>
          <w:rFonts w:ascii="Times New Roman" w:eastAsia="Calibri" w:hAnsi="Times New Roman" w:cs="Times New Roman"/>
          <w:bCs/>
          <w:i/>
          <w:iCs/>
          <w:sz w:val="12"/>
          <w:szCs w:val="12"/>
        </w:rPr>
        <w:t>«</w:t>
      </w:r>
      <w:r w:rsidRPr="00003D80">
        <w:rPr>
          <w:rFonts w:ascii="Times New Roman" w:eastAsia="Calibri" w:hAnsi="Times New Roman" w:cs="Times New Roman"/>
          <w:i/>
          <w:sz w:val="12"/>
          <w:szCs w:val="12"/>
        </w:rPr>
        <w:t>Подготовка и утверждение документации</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по планировке территории» на территории</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муниципального района Сергиевский Самарской области</w:t>
      </w: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tblGrid>
      <w:tr w:rsidR="00B70B45" w:rsidTr="00B70B45">
        <w:tc>
          <w:tcPr>
            <w:tcW w:w="2268" w:type="dxa"/>
          </w:tcPr>
          <w:p w:rsidR="00B70B45" w:rsidRDefault="00B70B45" w:rsidP="00B70B45">
            <w:pPr>
              <w:tabs>
                <w:tab w:val="left" w:pos="284"/>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4220AEA1" wp14:editId="7AD81FFD">
                  <wp:extent cx="262255" cy="2559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Администрация</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муниципального района Сергиевский</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Самарской области</w:t>
            </w:r>
          </w:p>
          <w:p w:rsidR="00B70B45" w:rsidRPr="00E11BA2" w:rsidRDefault="00B70B45" w:rsidP="00B70B45">
            <w:pPr>
              <w:tabs>
                <w:tab w:val="left" w:pos="284"/>
              </w:tabs>
              <w:jc w:val="center"/>
              <w:rPr>
                <w:rFonts w:ascii="Times New Roman" w:eastAsia="Calibri" w:hAnsi="Times New Roman" w:cs="Times New Roman"/>
                <w:sz w:val="12"/>
                <w:szCs w:val="12"/>
              </w:rPr>
            </w:pP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ПОСТАНОВЛЕНИЕ</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w:t>
            </w:r>
          </w:p>
          <w:p w:rsidR="00B70B45" w:rsidRDefault="00B70B45" w:rsidP="00B70B45">
            <w:pPr>
              <w:tabs>
                <w:tab w:val="left" w:pos="284"/>
              </w:tabs>
              <w:jc w:val="center"/>
              <w:rPr>
                <w:rFonts w:ascii="Times New Roman" w:eastAsia="Calibri" w:hAnsi="Times New Roman" w:cs="Times New Roman"/>
                <w:sz w:val="12"/>
                <w:szCs w:val="12"/>
              </w:rPr>
            </w:pPr>
          </w:p>
          <w:p w:rsidR="00B70B45" w:rsidRDefault="00B70B45" w:rsidP="00B70B45">
            <w:pPr>
              <w:tabs>
                <w:tab w:val="left" w:pos="284"/>
              </w:tabs>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 xml:space="preserve">О подготовке документации по внесению изменений в документацию по планировке территории </w:t>
            </w:r>
            <w:r w:rsidRPr="00E150DA">
              <w:rPr>
                <w:rFonts w:ascii="Times New Roman" w:eastAsia="Calibri" w:hAnsi="Times New Roman" w:cs="Times New Roman"/>
                <w:i/>
                <w:sz w:val="12"/>
                <w:szCs w:val="12"/>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00E150DA">
              <w:rPr>
                <w:rFonts w:ascii="Times New Roman" w:eastAsia="Calibri" w:hAnsi="Times New Roman" w:cs="Times New Roman"/>
                <w:sz w:val="12"/>
                <w:szCs w:val="12"/>
              </w:rPr>
              <w:t xml:space="preserve"> объекта: ______________________</w:t>
            </w:r>
            <w:r w:rsidRPr="00B70B45">
              <w:rPr>
                <w:rFonts w:ascii="Times New Roman" w:eastAsia="Calibri" w:hAnsi="Times New Roman" w:cs="Times New Roman"/>
                <w:sz w:val="12"/>
                <w:szCs w:val="12"/>
              </w:rPr>
              <w:t>______ в границах ______________________________________ муниципального района Сергиевский Самарской области</w:t>
            </w:r>
          </w:p>
        </w:tc>
      </w:tr>
    </w:tbl>
    <w:p w:rsidR="00E11BA2" w:rsidRPr="00E11BA2" w:rsidRDefault="00E11BA2" w:rsidP="00E11BA2">
      <w:pPr>
        <w:tabs>
          <w:tab w:val="left" w:pos="284"/>
        </w:tabs>
        <w:spacing w:after="0" w:line="240" w:lineRule="auto"/>
        <w:jc w:val="both"/>
        <w:rPr>
          <w:rFonts w:ascii="Times New Roman" w:eastAsia="Calibri" w:hAnsi="Times New Roman" w:cs="Times New Roman"/>
          <w:sz w:val="12"/>
          <w:szCs w:val="12"/>
        </w:rPr>
      </w:pP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lastRenderedPageBreak/>
        <w:t>В соответствии со статьей 45 Градостроительного кодекса Российской Федерации, постановлением администрации муниципального района Сергиевский №____ от _______ «Об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муниципального района Сергиевский Самарской области, рассмотрев обращение _________________ о подготовке документации по внесению изменений в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Администрация муниципального района Сергиевский Самарской области</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b/>
          <w:sz w:val="12"/>
          <w:szCs w:val="12"/>
        </w:rPr>
      </w:pPr>
      <w:r w:rsidRPr="00B70B45">
        <w:rPr>
          <w:rFonts w:ascii="Times New Roman" w:eastAsia="Calibri" w:hAnsi="Times New Roman" w:cs="Times New Roman"/>
          <w:b/>
          <w:sz w:val="12"/>
          <w:szCs w:val="12"/>
        </w:rPr>
        <w:t>ПОСТАНОВЛЯЕТ:</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1. Осуществить подготовку документации по внесению изменений в</w:t>
      </w:r>
      <w:r>
        <w:rPr>
          <w:rFonts w:ascii="Times New Roman" w:eastAsia="Calibri" w:hAnsi="Times New Roman" w:cs="Times New Roman"/>
          <w:sz w:val="12"/>
          <w:szCs w:val="12"/>
        </w:rPr>
        <w:t xml:space="preserve"> </w:t>
      </w:r>
      <w:r w:rsidRPr="00B70B45">
        <w:rPr>
          <w:rFonts w:ascii="Times New Roman" w:eastAsia="Calibri" w:hAnsi="Times New Roman" w:cs="Times New Roman"/>
          <w:sz w:val="12"/>
          <w:szCs w:val="12"/>
        </w:rPr>
        <w:t>документацию по планировке территории (указать вид документации по</w:t>
      </w:r>
      <w:r>
        <w:rPr>
          <w:rFonts w:ascii="Times New Roman" w:eastAsia="Calibri" w:hAnsi="Times New Roman" w:cs="Times New Roman"/>
          <w:sz w:val="12"/>
          <w:szCs w:val="12"/>
        </w:rPr>
        <w:t xml:space="preserve"> </w:t>
      </w:r>
      <w:r w:rsidRPr="00B70B45">
        <w:rPr>
          <w:rFonts w:ascii="Times New Roman" w:eastAsia="Calibri" w:hAnsi="Times New Roman" w:cs="Times New Roman"/>
          <w:sz w:val="12"/>
          <w:szCs w:val="12"/>
        </w:rPr>
        <w:t>планировке территории: проект планировки территории и проект межевания</w:t>
      </w:r>
      <w:r>
        <w:rPr>
          <w:rFonts w:ascii="Times New Roman" w:eastAsia="Calibri" w:hAnsi="Times New Roman" w:cs="Times New Roman"/>
          <w:sz w:val="12"/>
          <w:szCs w:val="12"/>
        </w:rPr>
        <w:t xml:space="preserve"> </w:t>
      </w:r>
      <w:r w:rsidRPr="00B70B45">
        <w:rPr>
          <w:rFonts w:ascii="Times New Roman" w:eastAsia="Calibri" w:hAnsi="Times New Roman" w:cs="Times New Roman"/>
          <w:sz w:val="12"/>
          <w:szCs w:val="12"/>
        </w:rPr>
        <w:t>территории / проект межевания территории), утвержденную:</w:t>
      </w:r>
    </w:p>
    <w:p w:rsidR="00B70B45" w:rsidRPr="00B70B45" w:rsidRDefault="00B70B45" w:rsidP="00B70B4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w:t>
      </w:r>
      <w:r w:rsidRPr="00B70B45">
        <w:rPr>
          <w:rFonts w:ascii="Times New Roman" w:eastAsia="Calibri" w:hAnsi="Times New Roman" w:cs="Times New Roman"/>
          <w:sz w:val="12"/>
          <w:szCs w:val="12"/>
        </w:rPr>
        <w:t>__________________________________________________________________</w:t>
      </w:r>
    </w:p>
    <w:p w:rsidR="00B70B45" w:rsidRPr="00B70B45" w:rsidRDefault="00B70B45" w:rsidP="00B70B45">
      <w:pPr>
        <w:tabs>
          <w:tab w:val="left" w:pos="284"/>
        </w:tabs>
        <w:spacing w:after="0" w:line="240" w:lineRule="auto"/>
        <w:ind w:firstLine="284"/>
        <w:jc w:val="center"/>
        <w:rPr>
          <w:rFonts w:ascii="Times New Roman" w:eastAsia="Calibri" w:hAnsi="Times New Roman" w:cs="Times New Roman"/>
          <w:sz w:val="12"/>
          <w:szCs w:val="12"/>
        </w:rPr>
      </w:pPr>
      <w:r w:rsidRPr="00B70B45">
        <w:rPr>
          <w:rFonts w:ascii="Times New Roman" w:eastAsia="Calibri" w:hAnsi="Times New Roman" w:cs="Times New Roman"/>
          <w:sz w:val="12"/>
          <w:szCs w:val="12"/>
        </w:rPr>
        <w:t>(указываются реквизиты решения об утверждении документации по планировке территории)</w:t>
      </w:r>
    </w:p>
    <w:p w:rsidR="00B70B45" w:rsidRPr="00B70B45" w:rsidRDefault="00B70B45" w:rsidP="00B70B45">
      <w:pPr>
        <w:tabs>
          <w:tab w:val="left" w:pos="284"/>
        </w:tabs>
        <w:spacing w:after="0" w:line="240" w:lineRule="auto"/>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в отношении территории (ее отдельных частей)</w:t>
      </w:r>
      <w:r>
        <w:rPr>
          <w:rFonts w:ascii="Times New Roman" w:eastAsia="Calibri" w:hAnsi="Times New Roman" w:cs="Times New Roman"/>
          <w:sz w:val="12"/>
          <w:szCs w:val="12"/>
        </w:rPr>
        <w:t>____________________________________________________________________________________</w:t>
      </w:r>
    </w:p>
    <w:p w:rsidR="00B70B45" w:rsidRPr="00B70B45" w:rsidRDefault="00B70B45" w:rsidP="00B70B45">
      <w:pPr>
        <w:tabs>
          <w:tab w:val="left" w:pos="284"/>
        </w:tabs>
        <w:spacing w:after="0" w:line="240" w:lineRule="auto"/>
        <w:ind w:firstLine="284"/>
        <w:jc w:val="center"/>
        <w:rPr>
          <w:rFonts w:ascii="Times New Roman" w:eastAsia="Calibri" w:hAnsi="Times New Roman" w:cs="Times New Roman"/>
          <w:sz w:val="12"/>
          <w:szCs w:val="12"/>
        </w:rPr>
      </w:pPr>
      <w:r w:rsidRPr="00B70B45">
        <w:rPr>
          <w:rFonts w:ascii="Times New Roman" w:eastAsia="Calibri" w:hAnsi="Times New Roman" w:cs="Times New Roman"/>
          <w:sz w:val="12"/>
          <w:szCs w:val="12"/>
        </w:rPr>
        <w:t>(кадастровый номер</w:t>
      </w:r>
    </w:p>
    <w:p w:rsidR="00B70B45" w:rsidRPr="00B70B45" w:rsidRDefault="00B70B45" w:rsidP="00B70B4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w:t>
      </w:r>
      <w:r w:rsidRPr="00B70B45">
        <w:rPr>
          <w:rFonts w:ascii="Times New Roman" w:eastAsia="Calibri" w:hAnsi="Times New Roman" w:cs="Times New Roman"/>
          <w:sz w:val="12"/>
          <w:szCs w:val="12"/>
        </w:rPr>
        <w:t>_____________</w:t>
      </w:r>
    </w:p>
    <w:p w:rsidR="00B70B45" w:rsidRPr="00B70B45" w:rsidRDefault="00B70B45" w:rsidP="00B70B45">
      <w:pPr>
        <w:tabs>
          <w:tab w:val="left" w:pos="284"/>
        </w:tabs>
        <w:spacing w:after="0" w:line="240" w:lineRule="auto"/>
        <w:ind w:firstLine="284"/>
        <w:jc w:val="center"/>
        <w:rPr>
          <w:rFonts w:ascii="Times New Roman" w:eastAsia="Calibri" w:hAnsi="Times New Roman" w:cs="Times New Roman"/>
          <w:sz w:val="12"/>
          <w:szCs w:val="12"/>
        </w:rPr>
      </w:pPr>
      <w:r w:rsidRPr="00B70B45">
        <w:rPr>
          <w:rFonts w:ascii="Times New Roman" w:eastAsia="Calibri" w:hAnsi="Times New Roman" w:cs="Times New Roman"/>
          <w:sz w:val="12"/>
          <w:szCs w:val="12"/>
        </w:rPr>
        <w:t>земельного участка или описание границ территории согласно прилагаемой схеме).</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2. 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3. Установить, что подготовленная документация по внесению изменений в документацию по планировке территории должна быть представлена в Администрацию муниципального района Сергиевский Самарской области в срок до ________________.</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4. 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муниципального района Сергиевский Самарской области по адресу: 446540, Самарская область, муниципальный район Сергиевский, с. Сергиевск, ул. Ленина, 15А, каб. 20, в течение 7 (семи) календарных дней со дня принятия настоящего постановления.</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5.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«Муниципальный район» в подразделе «Проекты планировки и межевания территории».</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6. Направить в 10-дневный срок уведомление о принятии настоящего Постановления Главам поселений, применительно к территориям которых оно принято.</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7. Настоящее Постановление вступает в силу со дня его официального опубликования.</w:t>
      </w:r>
    </w:p>
    <w:p w:rsidR="00E11BA2" w:rsidRPr="00E11BA2"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8. Контроль за выполнением настоящего Постановления оставляю за собой.</w:t>
      </w:r>
    </w:p>
    <w:p w:rsidR="00B70B45" w:rsidRPr="00E11BA2" w:rsidRDefault="00B70B45" w:rsidP="00B70B45">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Глава муниципального</w:t>
      </w:r>
      <w:r w:rsidRPr="00B70B45">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района Сергиевский</w:t>
      </w:r>
    </w:p>
    <w:p w:rsidR="00B70B45" w:rsidRPr="00E11BA2" w:rsidRDefault="00B70B45" w:rsidP="00B70B45">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E11BA2" w:rsidRPr="00E11BA2" w:rsidRDefault="00E11BA2" w:rsidP="00E11BA2">
      <w:pPr>
        <w:tabs>
          <w:tab w:val="left" w:pos="284"/>
        </w:tabs>
        <w:spacing w:after="0" w:line="240" w:lineRule="auto"/>
        <w:jc w:val="both"/>
        <w:rPr>
          <w:rFonts w:ascii="Times New Roman" w:eastAsia="Calibri" w:hAnsi="Times New Roman" w:cs="Times New Roman"/>
          <w:sz w:val="12"/>
          <w:szCs w:val="12"/>
        </w:rPr>
      </w:pP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к Административному регламенту предоставления</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 xml:space="preserve">муниципальной услуги </w:t>
      </w:r>
      <w:r w:rsidRPr="00003D80">
        <w:rPr>
          <w:rFonts w:ascii="Times New Roman" w:eastAsia="Calibri" w:hAnsi="Times New Roman" w:cs="Times New Roman"/>
          <w:bCs/>
          <w:i/>
          <w:iCs/>
          <w:sz w:val="12"/>
          <w:szCs w:val="12"/>
        </w:rPr>
        <w:t>«</w:t>
      </w:r>
      <w:r w:rsidRPr="00003D80">
        <w:rPr>
          <w:rFonts w:ascii="Times New Roman" w:eastAsia="Calibri" w:hAnsi="Times New Roman" w:cs="Times New Roman"/>
          <w:i/>
          <w:sz w:val="12"/>
          <w:szCs w:val="12"/>
        </w:rPr>
        <w:t>Подготовка и утверждение документации</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по планировке территории» на территории</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муниципального района Сергиевский Самарской области</w:t>
      </w: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tblGrid>
      <w:tr w:rsidR="00B70B45" w:rsidTr="00B70B45">
        <w:tc>
          <w:tcPr>
            <w:tcW w:w="2268" w:type="dxa"/>
          </w:tcPr>
          <w:p w:rsidR="00B70B45" w:rsidRDefault="00B70B45" w:rsidP="00B70B45">
            <w:pPr>
              <w:tabs>
                <w:tab w:val="left" w:pos="284"/>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089A3104" wp14:editId="1E570A46">
                  <wp:extent cx="262255" cy="2559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Администрация</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муниципального района Сергиевский</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Самарской области</w:t>
            </w:r>
          </w:p>
          <w:p w:rsidR="00B70B45" w:rsidRPr="00E11BA2" w:rsidRDefault="00B70B45" w:rsidP="00B70B45">
            <w:pPr>
              <w:tabs>
                <w:tab w:val="left" w:pos="284"/>
              </w:tabs>
              <w:jc w:val="center"/>
              <w:rPr>
                <w:rFonts w:ascii="Times New Roman" w:eastAsia="Calibri" w:hAnsi="Times New Roman" w:cs="Times New Roman"/>
                <w:sz w:val="12"/>
                <w:szCs w:val="12"/>
              </w:rPr>
            </w:pP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ПОСТАНОВЛЕНИЕ</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w:t>
            </w:r>
          </w:p>
          <w:p w:rsidR="00B70B45" w:rsidRDefault="00B70B45" w:rsidP="00B70B45">
            <w:pPr>
              <w:tabs>
                <w:tab w:val="left" w:pos="284"/>
              </w:tabs>
              <w:jc w:val="center"/>
              <w:rPr>
                <w:rFonts w:ascii="Times New Roman" w:eastAsia="Calibri" w:hAnsi="Times New Roman" w:cs="Times New Roman"/>
                <w:sz w:val="12"/>
                <w:szCs w:val="12"/>
              </w:rPr>
            </w:pPr>
          </w:p>
          <w:p w:rsidR="00B70B45" w:rsidRDefault="00B70B45" w:rsidP="00B70B45">
            <w:pPr>
              <w:tabs>
                <w:tab w:val="left" w:pos="284"/>
              </w:tabs>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 xml:space="preserve">Об отказе в подготовке документации по планировке территории </w:t>
            </w:r>
            <w:r w:rsidRPr="00E150DA">
              <w:rPr>
                <w:rFonts w:ascii="Times New Roman" w:eastAsia="Calibri" w:hAnsi="Times New Roman" w:cs="Times New Roman"/>
                <w:i/>
                <w:sz w:val="12"/>
                <w:szCs w:val="12"/>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B70B45">
              <w:rPr>
                <w:rFonts w:ascii="Times New Roman" w:eastAsia="Calibri" w:hAnsi="Times New Roman" w:cs="Times New Roman"/>
                <w:sz w:val="12"/>
                <w:szCs w:val="12"/>
              </w:rPr>
              <w:t>) объекта: ____________________________ в границах ______________________________________ муниципального района Сергиевский Самарской области</w:t>
            </w:r>
          </w:p>
        </w:tc>
      </w:tr>
    </w:tbl>
    <w:p w:rsidR="00E11BA2" w:rsidRPr="00E11BA2" w:rsidRDefault="00E11BA2" w:rsidP="00E11BA2">
      <w:pPr>
        <w:tabs>
          <w:tab w:val="left" w:pos="284"/>
        </w:tabs>
        <w:spacing w:after="0" w:line="240" w:lineRule="auto"/>
        <w:jc w:val="both"/>
        <w:rPr>
          <w:rFonts w:ascii="Times New Roman" w:eastAsia="Calibri" w:hAnsi="Times New Roman" w:cs="Times New Roman"/>
          <w:sz w:val="12"/>
          <w:szCs w:val="12"/>
        </w:rPr>
      </w:pP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В соответствии со статьей 45 Градостроительного кодекса Российской Федерации, постановлением администрации муниципального района Сергиевский №____ от _______ «Об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муниципального района Сергиевский Самарской области, рассмотрев обращение _________________ о подготовке документации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Администрация муниципального района Сергиевский Самарской области</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b/>
          <w:sz w:val="12"/>
          <w:szCs w:val="12"/>
        </w:rPr>
      </w:pPr>
      <w:r w:rsidRPr="00B70B45">
        <w:rPr>
          <w:rFonts w:ascii="Times New Roman" w:eastAsia="Calibri" w:hAnsi="Times New Roman" w:cs="Times New Roman"/>
          <w:b/>
          <w:sz w:val="12"/>
          <w:szCs w:val="12"/>
        </w:rPr>
        <w:t>ПОСТАНОВЛЯЕТ:</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r>
        <w:rPr>
          <w:rFonts w:ascii="Times New Roman" w:eastAsia="Calibri" w:hAnsi="Times New Roman" w:cs="Times New Roman"/>
          <w:sz w:val="12"/>
          <w:szCs w:val="12"/>
        </w:rPr>
        <w:t>_________________________</w:t>
      </w:r>
    </w:p>
    <w:p w:rsidR="00B70B45" w:rsidRPr="00B70B45" w:rsidRDefault="00B70B45" w:rsidP="00B70B45">
      <w:pPr>
        <w:tabs>
          <w:tab w:val="left" w:pos="284"/>
        </w:tabs>
        <w:spacing w:after="0" w:line="240" w:lineRule="auto"/>
        <w:ind w:firstLine="284"/>
        <w:jc w:val="right"/>
        <w:rPr>
          <w:rFonts w:ascii="Times New Roman" w:eastAsia="Calibri" w:hAnsi="Times New Roman" w:cs="Times New Roman"/>
          <w:sz w:val="12"/>
          <w:szCs w:val="12"/>
        </w:rPr>
      </w:pPr>
      <w:r w:rsidRPr="00B70B45">
        <w:rPr>
          <w:rFonts w:ascii="Times New Roman" w:eastAsia="Calibri" w:hAnsi="Times New Roman" w:cs="Times New Roman"/>
          <w:sz w:val="12"/>
          <w:szCs w:val="12"/>
        </w:rPr>
        <w:t>(указывается описание местонахождения территории, описание границ территории)</w:t>
      </w:r>
    </w:p>
    <w:p w:rsidR="00B70B45" w:rsidRPr="00B70B45" w:rsidRDefault="00B70B45" w:rsidP="00B70B45">
      <w:pPr>
        <w:tabs>
          <w:tab w:val="left" w:pos="284"/>
        </w:tabs>
        <w:spacing w:after="0" w:line="240" w:lineRule="auto"/>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по следующим основаниям:</w:t>
      </w:r>
      <w:r>
        <w:rPr>
          <w:rFonts w:ascii="Times New Roman" w:eastAsia="Calibri" w:hAnsi="Times New Roman" w:cs="Times New Roman"/>
          <w:sz w:val="12"/>
          <w:szCs w:val="12"/>
        </w:rPr>
        <w:t>____________________________________________________________________________________________________</w:t>
      </w:r>
      <w:r w:rsidRPr="00B70B45">
        <w:rPr>
          <w:rFonts w:ascii="Times New Roman" w:eastAsia="Calibri" w:hAnsi="Times New Roman" w:cs="Times New Roman"/>
          <w:sz w:val="12"/>
          <w:szCs w:val="12"/>
        </w:rPr>
        <w:t>.</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«Муниципальный район» в подразделе «Проекты планировки и межевания территории».</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lastRenderedPageBreak/>
        <w:t xml:space="preserve">3. Направить в 10-дневный срок уведомление о принятии настоящего Постановления Главам поселений, применительно к территориям которых оно принято.  </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5. Контроль за выполнением настоящего Постановления оставляю за собой.</w:t>
      </w:r>
    </w:p>
    <w:p w:rsidR="00E11BA2" w:rsidRPr="00E11BA2"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B70B45" w:rsidRPr="00E11BA2" w:rsidRDefault="00B70B45" w:rsidP="00B70B45">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Глава муниципального</w:t>
      </w:r>
      <w:r w:rsidRPr="00B70B45">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района Сергиевский</w:t>
      </w:r>
    </w:p>
    <w:p w:rsidR="00B70B45" w:rsidRPr="00E11BA2" w:rsidRDefault="00B70B45" w:rsidP="00B70B45">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E11BA2" w:rsidRDefault="00E11BA2" w:rsidP="00B70B45">
      <w:pPr>
        <w:tabs>
          <w:tab w:val="left" w:pos="284"/>
        </w:tabs>
        <w:spacing w:after="0" w:line="240" w:lineRule="auto"/>
        <w:ind w:firstLine="284"/>
        <w:jc w:val="both"/>
        <w:rPr>
          <w:rFonts w:ascii="Times New Roman" w:eastAsia="Calibri" w:hAnsi="Times New Roman" w:cs="Times New Roman"/>
          <w:sz w:val="12"/>
          <w:szCs w:val="12"/>
        </w:rPr>
      </w:pP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к Административному регламенту предоставления</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 xml:space="preserve">муниципальной услуги </w:t>
      </w:r>
      <w:r w:rsidRPr="00003D80">
        <w:rPr>
          <w:rFonts w:ascii="Times New Roman" w:eastAsia="Calibri" w:hAnsi="Times New Roman" w:cs="Times New Roman"/>
          <w:bCs/>
          <w:i/>
          <w:iCs/>
          <w:sz w:val="12"/>
          <w:szCs w:val="12"/>
        </w:rPr>
        <w:t>«</w:t>
      </w:r>
      <w:r w:rsidRPr="00003D80">
        <w:rPr>
          <w:rFonts w:ascii="Times New Roman" w:eastAsia="Calibri" w:hAnsi="Times New Roman" w:cs="Times New Roman"/>
          <w:i/>
          <w:sz w:val="12"/>
          <w:szCs w:val="12"/>
        </w:rPr>
        <w:t>Подготовка и утверждение документации</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по планировке территории» на территории</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муниципального района Сергиевский Самарской области</w:t>
      </w:r>
    </w:p>
    <w:p w:rsidR="00B70B45" w:rsidRPr="00E11BA2" w:rsidRDefault="00B70B45" w:rsidP="00B70B45">
      <w:pPr>
        <w:tabs>
          <w:tab w:val="left" w:pos="284"/>
        </w:tabs>
        <w:spacing w:after="0" w:line="240" w:lineRule="auto"/>
        <w:ind w:firstLine="284"/>
        <w:jc w:val="both"/>
        <w:rPr>
          <w:rFonts w:ascii="Times New Roman" w:eastAsia="Calibri" w:hAnsi="Times New Roman" w:cs="Times New Roman"/>
          <w:sz w:val="12"/>
          <w:szCs w:val="12"/>
        </w:rPr>
      </w:pP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tblGrid>
      <w:tr w:rsidR="00B70B45" w:rsidTr="00B70B45">
        <w:tc>
          <w:tcPr>
            <w:tcW w:w="2268" w:type="dxa"/>
          </w:tcPr>
          <w:p w:rsidR="00B70B45" w:rsidRDefault="00B70B45" w:rsidP="00B70B45">
            <w:pPr>
              <w:tabs>
                <w:tab w:val="left" w:pos="284"/>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5D0796A7" wp14:editId="072B7DE8">
                  <wp:extent cx="262255" cy="2559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Администрация</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муниципального района Сергиевский</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Самарской области</w:t>
            </w:r>
          </w:p>
          <w:p w:rsidR="00B70B45" w:rsidRPr="00E11BA2" w:rsidRDefault="00B70B45" w:rsidP="00B70B45">
            <w:pPr>
              <w:tabs>
                <w:tab w:val="left" w:pos="284"/>
              </w:tabs>
              <w:jc w:val="center"/>
              <w:rPr>
                <w:rFonts w:ascii="Times New Roman" w:eastAsia="Calibri" w:hAnsi="Times New Roman" w:cs="Times New Roman"/>
                <w:sz w:val="12"/>
                <w:szCs w:val="12"/>
              </w:rPr>
            </w:pP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ПОСТАНОВЛЕНИЕ</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w:t>
            </w:r>
          </w:p>
          <w:p w:rsidR="00B70B45" w:rsidRDefault="00B70B45" w:rsidP="00B70B45">
            <w:pPr>
              <w:tabs>
                <w:tab w:val="left" w:pos="284"/>
              </w:tabs>
              <w:jc w:val="center"/>
              <w:rPr>
                <w:rFonts w:ascii="Times New Roman" w:eastAsia="Calibri" w:hAnsi="Times New Roman" w:cs="Times New Roman"/>
                <w:sz w:val="12"/>
                <w:szCs w:val="12"/>
              </w:rPr>
            </w:pPr>
          </w:p>
          <w:p w:rsidR="00B70B45" w:rsidRDefault="00B70B45" w:rsidP="00B70B45">
            <w:pPr>
              <w:tabs>
                <w:tab w:val="left" w:pos="284"/>
              </w:tabs>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 xml:space="preserve">Об отказе в подготовке документации по внесению изменений в документацию по планировке территории </w:t>
            </w:r>
            <w:r w:rsidRPr="00E150DA">
              <w:rPr>
                <w:rFonts w:ascii="Times New Roman" w:eastAsia="Calibri" w:hAnsi="Times New Roman" w:cs="Times New Roman"/>
                <w:i/>
                <w:sz w:val="12"/>
                <w:szCs w:val="12"/>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B70B45">
              <w:rPr>
                <w:rFonts w:ascii="Times New Roman" w:eastAsia="Calibri" w:hAnsi="Times New Roman" w:cs="Times New Roman"/>
                <w:sz w:val="12"/>
                <w:szCs w:val="12"/>
              </w:rPr>
              <w:t xml:space="preserve"> объекта: ____________________________ в границах ______________________________________ муниципального района Сергиевский Самарской области</w:t>
            </w:r>
          </w:p>
        </w:tc>
      </w:tr>
    </w:tbl>
    <w:p w:rsidR="00AB75C7" w:rsidRPr="00AB75C7" w:rsidRDefault="00AB75C7" w:rsidP="00AB75C7">
      <w:pPr>
        <w:tabs>
          <w:tab w:val="left" w:pos="284"/>
        </w:tabs>
        <w:spacing w:after="0" w:line="240" w:lineRule="auto"/>
        <w:jc w:val="both"/>
        <w:rPr>
          <w:rFonts w:ascii="Times New Roman" w:eastAsia="Calibri" w:hAnsi="Times New Roman" w:cs="Times New Roman"/>
          <w:sz w:val="12"/>
          <w:szCs w:val="12"/>
        </w:rPr>
      </w:pP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В соответствии со статьей 45 Градостроительного кодекса Российской Федерации, постановлением администрации муниципального района Сергиевский №____ от _______ «Об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муниципального района Сергиевский Самарской области, рассмотрев обращение _________________ о подготовке документации по внесению изменений в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Администрация муниципального района Сергиевский Самарской области</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b/>
          <w:sz w:val="12"/>
          <w:szCs w:val="12"/>
        </w:rPr>
      </w:pPr>
      <w:r w:rsidRPr="00B70B45">
        <w:rPr>
          <w:rFonts w:ascii="Times New Roman" w:eastAsia="Calibri" w:hAnsi="Times New Roman" w:cs="Times New Roman"/>
          <w:b/>
          <w:sz w:val="12"/>
          <w:szCs w:val="12"/>
        </w:rPr>
        <w:t>ПОСТАНОВЛЯЕТ:</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1. Отказать в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w:t>
      </w:r>
      <w:r>
        <w:rPr>
          <w:rFonts w:ascii="Times New Roman" w:eastAsia="Calibri" w:hAnsi="Times New Roman" w:cs="Times New Roman"/>
          <w:sz w:val="12"/>
          <w:szCs w:val="12"/>
        </w:rPr>
        <w:t>____________________________________________________________________________________________________</w:t>
      </w:r>
    </w:p>
    <w:p w:rsidR="00B70B45" w:rsidRPr="00B70B45" w:rsidRDefault="00B70B45" w:rsidP="00B70B45">
      <w:pPr>
        <w:tabs>
          <w:tab w:val="left" w:pos="284"/>
        </w:tabs>
        <w:spacing w:after="0" w:line="240" w:lineRule="auto"/>
        <w:ind w:firstLine="284"/>
        <w:jc w:val="center"/>
        <w:rPr>
          <w:rFonts w:ascii="Times New Roman" w:eastAsia="Calibri" w:hAnsi="Times New Roman" w:cs="Times New Roman"/>
          <w:sz w:val="12"/>
          <w:szCs w:val="12"/>
        </w:rPr>
      </w:pPr>
      <w:r w:rsidRPr="00B70B45">
        <w:rPr>
          <w:rFonts w:ascii="Times New Roman" w:eastAsia="Calibri" w:hAnsi="Times New Roman" w:cs="Times New Roman"/>
          <w:sz w:val="12"/>
          <w:szCs w:val="12"/>
        </w:rPr>
        <w:t>(указывается описание местонахождения территории, описание границ территории)</w:t>
      </w:r>
    </w:p>
    <w:p w:rsidR="00B70B45" w:rsidRPr="00B70B45" w:rsidRDefault="00B70B45" w:rsidP="00B70B45">
      <w:pPr>
        <w:tabs>
          <w:tab w:val="left" w:pos="284"/>
        </w:tabs>
        <w:spacing w:after="0" w:line="240" w:lineRule="auto"/>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по следующим основаниям:</w:t>
      </w:r>
      <w:r>
        <w:rPr>
          <w:rFonts w:ascii="Times New Roman" w:eastAsia="Calibri" w:hAnsi="Times New Roman" w:cs="Times New Roman"/>
          <w:sz w:val="12"/>
          <w:szCs w:val="12"/>
        </w:rPr>
        <w:t>____________________________________________________________________________________________________</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«Муниципальный район» в подразделе «Проекты планировки и межевания территории».</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 xml:space="preserve">3. Направить в 10-дневный срок уведомление о принятии настоящего Постановления Главам поселений, применительно к территориям которых оно принято.  </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5. Контроль за выполнением настоящего Постановления оставляю за собой.</w:t>
      </w:r>
    </w:p>
    <w:p w:rsidR="002649D2" w:rsidRPr="002649D2"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B70B45" w:rsidRPr="00E11BA2" w:rsidRDefault="00B70B45" w:rsidP="00B70B45">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Глава муниципального</w:t>
      </w:r>
      <w:r w:rsidRPr="00B70B45">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района Сергиевский</w:t>
      </w:r>
    </w:p>
    <w:p w:rsidR="002649D2" w:rsidRPr="002649D2" w:rsidRDefault="00B70B45" w:rsidP="00B70B45">
      <w:pPr>
        <w:tabs>
          <w:tab w:val="left" w:pos="284"/>
        </w:tabs>
        <w:spacing w:after="0" w:line="240" w:lineRule="auto"/>
        <w:ind w:firstLine="284"/>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2649D2" w:rsidRPr="002649D2" w:rsidRDefault="002649D2" w:rsidP="002649D2">
      <w:pPr>
        <w:tabs>
          <w:tab w:val="left" w:pos="284"/>
        </w:tabs>
        <w:spacing w:after="0" w:line="240" w:lineRule="auto"/>
        <w:jc w:val="both"/>
        <w:rPr>
          <w:rFonts w:ascii="Times New Roman" w:eastAsia="Calibri" w:hAnsi="Times New Roman" w:cs="Times New Roman"/>
          <w:sz w:val="12"/>
          <w:szCs w:val="12"/>
        </w:rPr>
      </w:pP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к Административному регламенту предоставления</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 xml:space="preserve">муниципальной услуги </w:t>
      </w:r>
      <w:r w:rsidRPr="00003D80">
        <w:rPr>
          <w:rFonts w:ascii="Times New Roman" w:eastAsia="Calibri" w:hAnsi="Times New Roman" w:cs="Times New Roman"/>
          <w:bCs/>
          <w:i/>
          <w:iCs/>
          <w:sz w:val="12"/>
          <w:szCs w:val="12"/>
        </w:rPr>
        <w:t>«</w:t>
      </w:r>
      <w:r w:rsidRPr="00003D80">
        <w:rPr>
          <w:rFonts w:ascii="Times New Roman" w:eastAsia="Calibri" w:hAnsi="Times New Roman" w:cs="Times New Roman"/>
          <w:i/>
          <w:sz w:val="12"/>
          <w:szCs w:val="12"/>
        </w:rPr>
        <w:t>Подготовка и утверждение документации</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по планировке территории» на территории</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муниципального района Сергиевский Самарской области</w:t>
      </w: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tblGrid>
      <w:tr w:rsidR="00B70B45" w:rsidTr="00B70B45">
        <w:tc>
          <w:tcPr>
            <w:tcW w:w="2268" w:type="dxa"/>
          </w:tcPr>
          <w:p w:rsidR="00B70B45" w:rsidRDefault="00B70B45" w:rsidP="00B70B45">
            <w:pPr>
              <w:tabs>
                <w:tab w:val="left" w:pos="284"/>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394E88C2" wp14:editId="14E1446F">
                  <wp:extent cx="262255" cy="2559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Администрация</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муниципального района Сергиевский</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Самарской области</w:t>
            </w:r>
          </w:p>
          <w:p w:rsidR="00B70B45" w:rsidRPr="00E11BA2" w:rsidRDefault="00B70B45" w:rsidP="00B70B45">
            <w:pPr>
              <w:tabs>
                <w:tab w:val="left" w:pos="284"/>
              </w:tabs>
              <w:jc w:val="center"/>
              <w:rPr>
                <w:rFonts w:ascii="Times New Roman" w:eastAsia="Calibri" w:hAnsi="Times New Roman" w:cs="Times New Roman"/>
                <w:sz w:val="12"/>
                <w:szCs w:val="12"/>
              </w:rPr>
            </w:pP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ПОСТАНОВЛЕНИЕ</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lastRenderedPageBreak/>
              <w:t>«___»__________</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w:t>
            </w:r>
          </w:p>
          <w:p w:rsidR="00B70B45" w:rsidRDefault="00B70B45" w:rsidP="00B70B45">
            <w:pPr>
              <w:tabs>
                <w:tab w:val="left" w:pos="284"/>
              </w:tabs>
              <w:jc w:val="center"/>
              <w:rPr>
                <w:rFonts w:ascii="Times New Roman" w:eastAsia="Calibri" w:hAnsi="Times New Roman" w:cs="Times New Roman"/>
                <w:sz w:val="12"/>
                <w:szCs w:val="12"/>
              </w:rPr>
            </w:pPr>
          </w:p>
          <w:p w:rsidR="00B70B45" w:rsidRDefault="00E150DA" w:rsidP="00B70B45">
            <w:pPr>
              <w:tabs>
                <w:tab w:val="left" w:pos="284"/>
              </w:tabs>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 xml:space="preserve">Об утверждении документации по планировке территории </w:t>
            </w:r>
            <w:r w:rsidRPr="00E150DA">
              <w:rPr>
                <w:rFonts w:ascii="Times New Roman" w:eastAsia="Calibri" w:hAnsi="Times New Roman" w:cs="Times New Roman"/>
                <w:i/>
                <w:sz w:val="12"/>
                <w:szCs w:val="12"/>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Pr>
                <w:rFonts w:ascii="Times New Roman" w:eastAsia="Calibri" w:hAnsi="Times New Roman" w:cs="Times New Roman"/>
                <w:sz w:val="12"/>
                <w:szCs w:val="12"/>
              </w:rPr>
              <w:t xml:space="preserve"> объекта: _________________</w:t>
            </w:r>
            <w:r w:rsidRPr="00E150DA">
              <w:rPr>
                <w:rFonts w:ascii="Times New Roman" w:eastAsia="Calibri" w:hAnsi="Times New Roman" w:cs="Times New Roman"/>
                <w:sz w:val="12"/>
                <w:szCs w:val="12"/>
              </w:rPr>
              <w:t>_______ в границах _________________________________ муниципального района Сергиевский Самарской</w:t>
            </w:r>
          </w:p>
        </w:tc>
      </w:tr>
    </w:tbl>
    <w:p w:rsidR="002649D2" w:rsidRPr="002649D2" w:rsidRDefault="002649D2" w:rsidP="002649D2">
      <w:pPr>
        <w:tabs>
          <w:tab w:val="left" w:pos="284"/>
        </w:tabs>
        <w:spacing w:after="0" w:line="240" w:lineRule="auto"/>
        <w:jc w:val="both"/>
        <w:rPr>
          <w:rFonts w:ascii="Times New Roman" w:eastAsia="Calibri" w:hAnsi="Times New Roman" w:cs="Times New Roman"/>
          <w:sz w:val="12"/>
          <w:szCs w:val="12"/>
        </w:rPr>
      </w:pP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В соответствии со статьями 41 – 43, 45 Градостроительного кодекса Российской Федерации, Федеральным законом от 06.10.2003 г. №131-ФЗ «Об общих принципах организации местного самоуправлении в Российской Федерации», постановлением администрации муниципального района Сергиевский №____ от _______ «Об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муниципального района Сергиевский Самарской области, учитывая Протокол публичных слушаний по проекту планировки территории и проекту межевания территории, находящейся в границах _______________________ муниципального района Сергиевский Самарской области от ______________ г.; Заключение о результатах публичных слушаний по проекту планировки территории и проекту межевания территории от _______________ года, Администрация муниципального района Сергиевский Самарской области</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b/>
          <w:sz w:val="12"/>
          <w:szCs w:val="12"/>
        </w:rPr>
        <w:t>ПОСТАНОВЛЯЕТ</w:t>
      </w:r>
      <w:r w:rsidRPr="00E150DA">
        <w:rPr>
          <w:rFonts w:ascii="Times New Roman" w:eastAsia="Calibri" w:hAnsi="Times New Roman" w:cs="Times New Roman"/>
          <w:sz w:val="12"/>
          <w:szCs w:val="12"/>
        </w:rPr>
        <w:t>:</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1. Утвердить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объекта: ______________________________ в границах _______________________________________________ муниципального района Сергиевский Самарской области (прилагаются).</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информационно-телекоммуникационной сети Интернет.</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4. Контроль за выполнением настоящего Постановления оставлю за собой.</w:t>
      </w:r>
    </w:p>
    <w:p w:rsidR="00E150DA" w:rsidRPr="00E11BA2" w:rsidRDefault="00E150DA" w:rsidP="00E150DA">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Глава муниципального</w:t>
      </w:r>
      <w:r w:rsidRPr="00B70B45">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района Сергиевский</w:t>
      </w:r>
    </w:p>
    <w:p w:rsidR="00E150DA" w:rsidRPr="002649D2" w:rsidRDefault="00E150DA" w:rsidP="00E150DA">
      <w:pPr>
        <w:tabs>
          <w:tab w:val="left" w:pos="284"/>
        </w:tabs>
        <w:spacing w:after="0" w:line="240" w:lineRule="auto"/>
        <w:ind w:firstLine="284"/>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E150DA" w:rsidRPr="00E150DA" w:rsidRDefault="00E150DA" w:rsidP="00E150DA">
      <w:pPr>
        <w:tabs>
          <w:tab w:val="left" w:pos="284"/>
        </w:tabs>
        <w:spacing w:after="0" w:line="240" w:lineRule="auto"/>
        <w:jc w:val="both"/>
        <w:rPr>
          <w:rFonts w:ascii="Times New Roman" w:eastAsia="Calibri" w:hAnsi="Times New Roman" w:cs="Times New Roman"/>
          <w:sz w:val="12"/>
          <w:szCs w:val="12"/>
        </w:rPr>
      </w:pPr>
    </w:p>
    <w:p w:rsidR="00E150DA" w:rsidRPr="00003D80" w:rsidRDefault="00E150DA" w:rsidP="00E150D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№11</w:t>
      </w:r>
    </w:p>
    <w:p w:rsidR="00E150DA" w:rsidRPr="00003D80" w:rsidRDefault="00E150DA" w:rsidP="00E150DA">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к Административному регламенту предоставления</w:t>
      </w:r>
    </w:p>
    <w:p w:rsidR="00E150DA" w:rsidRPr="00003D80" w:rsidRDefault="00E150DA" w:rsidP="00E150DA">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 xml:space="preserve">муниципальной услуги </w:t>
      </w:r>
      <w:r w:rsidRPr="00003D80">
        <w:rPr>
          <w:rFonts w:ascii="Times New Roman" w:eastAsia="Calibri" w:hAnsi="Times New Roman" w:cs="Times New Roman"/>
          <w:bCs/>
          <w:i/>
          <w:iCs/>
          <w:sz w:val="12"/>
          <w:szCs w:val="12"/>
        </w:rPr>
        <w:t>«</w:t>
      </w:r>
      <w:r w:rsidRPr="00003D80">
        <w:rPr>
          <w:rFonts w:ascii="Times New Roman" w:eastAsia="Calibri" w:hAnsi="Times New Roman" w:cs="Times New Roman"/>
          <w:i/>
          <w:sz w:val="12"/>
          <w:szCs w:val="12"/>
        </w:rPr>
        <w:t>Подготовка и утверждение документации</w:t>
      </w:r>
    </w:p>
    <w:p w:rsidR="00E150DA" w:rsidRPr="00003D80" w:rsidRDefault="00E150DA" w:rsidP="00E150DA">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по планировке территории» на территории</w:t>
      </w:r>
    </w:p>
    <w:p w:rsidR="002649D2" w:rsidRPr="002649D2" w:rsidRDefault="00E150DA" w:rsidP="00E150DA">
      <w:pPr>
        <w:tabs>
          <w:tab w:val="left" w:pos="284"/>
        </w:tabs>
        <w:spacing w:after="0" w:line="240" w:lineRule="auto"/>
        <w:jc w:val="right"/>
        <w:rPr>
          <w:rFonts w:ascii="Times New Roman" w:eastAsia="Calibri" w:hAnsi="Times New Roman" w:cs="Times New Roman"/>
          <w:sz w:val="12"/>
          <w:szCs w:val="12"/>
        </w:rPr>
      </w:pPr>
      <w:r w:rsidRPr="00003D80">
        <w:rPr>
          <w:rFonts w:ascii="Times New Roman" w:eastAsia="Calibri" w:hAnsi="Times New Roman" w:cs="Times New Roman"/>
          <w:i/>
          <w:sz w:val="12"/>
          <w:szCs w:val="12"/>
        </w:rPr>
        <w:t>муниципального района Сергиевский Самарской области</w:t>
      </w: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tblGrid>
      <w:tr w:rsidR="00E150DA" w:rsidTr="00016FFD">
        <w:tc>
          <w:tcPr>
            <w:tcW w:w="2268" w:type="dxa"/>
          </w:tcPr>
          <w:p w:rsidR="00E150DA" w:rsidRDefault="00E150DA" w:rsidP="00016FFD">
            <w:pPr>
              <w:tabs>
                <w:tab w:val="left" w:pos="284"/>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7A41FE4F" wp14:editId="50C61FE6">
                  <wp:extent cx="262255" cy="2559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E150DA" w:rsidRPr="00E11BA2" w:rsidRDefault="00E150DA" w:rsidP="00016FFD">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Администрация</w:t>
            </w:r>
          </w:p>
          <w:p w:rsidR="00E150DA" w:rsidRPr="00E11BA2" w:rsidRDefault="00E150DA" w:rsidP="00016FFD">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муниципального района Сергиевский</w:t>
            </w:r>
          </w:p>
          <w:p w:rsidR="00E150DA" w:rsidRPr="00E11BA2" w:rsidRDefault="00E150DA" w:rsidP="00016FFD">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Самарской области</w:t>
            </w:r>
          </w:p>
          <w:p w:rsidR="00E150DA" w:rsidRPr="00E11BA2" w:rsidRDefault="00E150DA" w:rsidP="00016FFD">
            <w:pPr>
              <w:tabs>
                <w:tab w:val="left" w:pos="284"/>
              </w:tabs>
              <w:jc w:val="center"/>
              <w:rPr>
                <w:rFonts w:ascii="Times New Roman" w:eastAsia="Calibri" w:hAnsi="Times New Roman" w:cs="Times New Roman"/>
                <w:sz w:val="12"/>
                <w:szCs w:val="12"/>
              </w:rPr>
            </w:pPr>
          </w:p>
          <w:p w:rsidR="00E150DA" w:rsidRPr="00E11BA2" w:rsidRDefault="00E150DA" w:rsidP="00016FFD">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ПОСТАНОВЛЕНИЕ</w:t>
            </w:r>
          </w:p>
          <w:p w:rsidR="00E150DA" w:rsidRPr="00E11BA2" w:rsidRDefault="00E150DA" w:rsidP="00016FFD">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E150DA" w:rsidRPr="00E11BA2" w:rsidRDefault="00E150DA" w:rsidP="00016FFD">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w:t>
            </w:r>
          </w:p>
          <w:p w:rsidR="00E150DA" w:rsidRDefault="00E150DA" w:rsidP="00016FFD">
            <w:pPr>
              <w:tabs>
                <w:tab w:val="left" w:pos="284"/>
              </w:tabs>
              <w:jc w:val="center"/>
              <w:rPr>
                <w:rFonts w:ascii="Times New Roman" w:eastAsia="Calibri" w:hAnsi="Times New Roman" w:cs="Times New Roman"/>
                <w:sz w:val="12"/>
                <w:szCs w:val="12"/>
              </w:rPr>
            </w:pPr>
          </w:p>
          <w:p w:rsidR="00E150DA" w:rsidRPr="00E150DA" w:rsidRDefault="00E150DA" w:rsidP="00E150DA">
            <w:pPr>
              <w:tabs>
                <w:tab w:val="left" w:pos="284"/>
              </w:tabs>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 xml:space="preserve">О внесении изменений в документацию по планировке территории </w:t>
            </w:r>
            <w:r w:rsidRPr="00E150DA">
              <w:rPr>
                <w:rFonts w:ascii="Times New Roman" w:eastAsia="Calibri" w:hAnsi="Times New Roman" w:cs="Times New Roman"/>
                <w:i/>
                <w:sz w:val="12"/>
                <w:szCs w:val="12"/>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E150DA">
              <w:rPr>
                <w:rFonts w:ascii="Times New Roman" w:eastAsia="Calibri" w:hAnsi="Times New Roman" w:cs="Times New Roman"/>
                <w:sz w:val="12"/>
                <w:szCs w:val="12"/>
              </w:rPr>
              <w:t xml:space="preserve">объекта: ____________________________ в границах ______________________________________ муниципального района Сергиевский Самарской области </w:t>
            </w:r>
          </w:p>
          <w:p w:rsidR="00E150DA" w:rsidRDefault="00E150DA" w:rsidP="00016FFD">
            <w:pPr>
              <w:tabs>
                <w:tab w:val="left" w:pos="284"/>
              </w:tabs>
              <w:jc w:val="both"/>
              <w:rPr>
                <w:rFonts w:ascii="Times New Roman" w:eastAsia="Calibri" w:hAnsi="Times New Roman" w:cs="Times New Roman"/>
                <w:sz w:val="12"/>
                <w:szCs w:val="12"/>
              </w:rPr>
            </w:pPr>
          </w:p>
        </w:tc>
      </w:tr>
    </w:tbl>
    <w:p w:rsidR="002649D2" w:rsidRPr="002649D2" w:rsidRDefault="002649D2" w:rsidP="002649D2">
      <w:pPr>
        <w:tabs>
          <w:tab w:val="left" w:pos="284"/>
        </w:tabs>
        <w:spacing w:after="0" w:line="240" w:lineRule="auto"/>
        <w:jc w:val="both"/>
        <w:rPr>
          <w:rFonts w:ascii="Times New Roman" w:eastAsia="Calibri" w:hAnsi="Times New Roman" w:cs="Times New Roman"/>
          <w:sz w:val="12"/>
          <w:szCs w:val="12"/>
        </w:rPr>
      </w:pP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В соответствии со статьей 45 Градостроительного кодекса Российской Федерации, Федеральным законом от 06.10.2003 г. №131-ФЗ «Об общих принципах организации местного самоуправлении в Российской Федерации», постановлением администрации муниципального района Сергиевский №____ от _______ «Об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муниципального района Сергиевский Самарской области, на основании обращения _________________ о внесении изменений в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учитывая Протокол публичных слушаний по внесению изменений в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находящейся в границах _______________________ муниципального района Сергиевский Самарской области от ______________ г.; Заключение о результатах публичных слушаний по внесению изменений в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от _______________ года, Администрация муниципального района Сергиевский Самарской области</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b/>
          <w:sz w:val="12"/>
          <w:szCs w:val="12"/>
        </w:rPr>
      </w:pPr>
      <w:r w:rsidRPr="00E150DA">
        <w:rPr>
          <w:rFonts w:ascii="Times New Roman" w:eastAsia="Calibri" w:hAnsi="Times New Roman" w:cs="Times New Roman"/>
          <w:b/>
          <w:sz w:val="12"/>
          <w:szCs w:val="12"/>
        </w:rPr>
        <w:t>ПОСТАНОВЛЯЕТ:</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lastRenderedPageBreak/>
        <w:t>1. Внести изменения в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w:t>
      </w:r>
      <w:r>
        <w:rPr>
          <w:rFonts w:ascii="Times New Roman" w:eastAsia="Calibri" w:hAnsi="Times New Roman" w:cs="Times New Roman"/>
          <w:sz w:val="12"/>
          <w:szCs w:val="12"/>
        </w:rPr>
        <w:t>вания территории) утвержденный:___________________________________</w:t>
      </w:r>
    </w:p>
    <w:p w:rsidR="00E150DA" w:rsidRPr="00E150DA" w:rsidRDefault="00E150DA" w:rsidP="00E150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w:t>
      </w:r>
      <w:r w:rsidRPr="00E150DA">
        <w:rPr>
          <w:rFonts w:ascii="Times New Roman" w:eastAsia="Calibri" w:hAnsi="Times New Roman" w:cs="Times New Roman"/>
          <w:sz w:val="12"/>
          <w:szCs w:val="12"/>
        </w:rPr>
        <w:t>__________________________________________________________________</w:t>
      </w:r>
    </w:p>
    <w:p w:rsidR="00E150DA" w:rsidRPr="00E150DA" w:rsidRDefault="00E150DA" w:rsidP="00E150DA">
      <w:pPr>
        <w:tabs>
          <w:tab w:val="left" w:pos="284"/>
        </w:tabs>
        <w:spacing w:after="0" w:line="240" w:lineRule="auto"/>
        <w:ind w:firstLine="284"/>
        <w:jc w:val="center"/>
        <w:rPr>
          <w:rFonts w:ascii="Times New Roman" w:eastAsia="Calibri" w:hAnsi="Times New Roman" w:cs="Times New Roman"/>
          <w:sz w:val="12"/>
          <w:szCs w:val="12"/>
        </w:rPr>
      </w:pPr>
      <w:r w:rsidRPr="00E150DA">
        <w:rPr>
          <w:rFonts w:ascii="Times New Roman" w:eastAsia="Calibri" w:hAnsi="Times New Roman" w:cs="Times New Roman"/>
          <w:sz w:val="12"/>
          <w:szCs w:val="12"/>
        </w:rPr>
        <w:t>(указываются реквизиты решения об утверждении документации по планировке территории)</w:t>
      </w:r>
    </w:p>
    <w:p w:rsidR="00E150DA" w:rsidRPr="00E150DA" w:rsidRDefault="00E150DA" w:rsidP="00E150DA">
      <w:pPr>
        <w:tabs>
          <w:tab w:val="left" w:pos="284"/>
        </w:tabs>
        <w:spacing w:after="0" w:line="240" w:lineRule="auto"/>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в отношении территории (ее отдельных частей)</w:t>
      </w:r>
      <w:r>
        <w:rPr>
          <w:rFonts w:ascii="Times New Roman" w:eastAsia="Calibri" w:hAnsi="Times New Roman" w:cs="Times New Roman"/>
          <w:sz w:val="12"/>
          <w:szCs w:val="12"/>
        </w:rPr>
        <w:t>____________________________________________________________________________________</w:t>
      </w:r>
    </w:p>
    <w:p w:rsidR="00E150DA" w:rsidRPr="00E150DA" w:rsidRDefault="00E150DA" w:rsidP="00E150DA">
      <w:pPr>
        <w:tabs>
          <w:tab w:val="left" w:pos="284"/>
        </w:tabs>
        <w:spacing w:after="0" w:line="240" w:lineRule="auto"/>
        <w:ind w:firstLine="284"/>
        <w:jc w:val="center"/>
        <w:rPr>
          <w:rFonts w:ascii="Times New Roman" w:eastAsia="Calibri" w:hAnsi="Times New Roman" w:cs="Times New Roman"/>
          <w:sz w:val="12"/>
          <w:szCs w:val="12"/>
        </w:rPr>
      </w:pPr>
      <w:r w:rsidRPr="00E150DA">
        <w:rPr>
          <w:rFonts w:ascii="Times New Roman" w:eastAsia="Calibri" w:hAnsi="Times New Roman" w:cs="Times New Roman"/>
          <w:sz w:val="12"/>
          <w:szCs w:val="12"/>
        </w:rPr>
        <w:t>(кадастровый номер</w:t>
      </w:r>
    </w:p>
    <w:p w:rsidR="00E150DA" w:rsidRPr="00E150DA" w:rsidRDefault="00E150DA" w:rsidP="00E150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w:t>
      </w:r>
      <w:r w:rsidRPr="00E150DA">
        <w:rPr>
          <w:rFonts w:ascii="Times New Roman" w:eastAsia="Calibri" w:hAnsi="Times New Roman" w:cs="Times New Roman"/>
          <w:sz w:val="12"/>
          <w:szCs w:val="12"/>
        </w:rPr>
        <w:t>__________________________________________________________________</w:t>
      </w:r>
    </w:p>
    <w:p w:rsidR="00E150DA" w:rsidRPr="00E150DA" w:rsidRDefault="00E150DA" w:rsidP="00E150DA">
      <w:pPr>
        <w:tabs>
          <w:tab w:val="left" w:pos="284"/>
        </w:tabs>
        <w:spacing w:after="0" w:line="240" w:lineRule="auto"/>
        <w:ind w:firstLine="284"/>
        <w:jc w:val="center"/>
        <w:rPr>
          <w:rFonts w:ascii="Times New Roman" w:eastAsia="Calibri" w:hAnsi="Times New Roman" w:cs="Times New Roman"/>
          <w:sz w:val="12"/>
          <w:szCs w:val="12"/>
        </w:rPr>
      </w:pPr>
      <w:r w:rsidRPr="00E150DA">
        <w:rPr>
          <w:rFonts w:ascii="Times New Roman" w:eastAsia="Calibri" w:hAnsi="Times New Roman" w:cs="Times New Roman"/>
          <w:sz w:val="12"/>
          <w:szCs w:val="12"/>
        </w:rPr>
        <w:t>земельного участка или описание границ территории согласно прилагаемой схеме).</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«Муниципальный район» в подразделе «Проекты планировки и межевания территории».</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 xml:space="preserve">3. Направить в 10-дневный срок уведомление о принятии настоящего Постановления Главам поселений, применительно к территориям которых оно принято.  </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2649D2" w:rsidRPr="002649D2"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5. Контроль за выполнением настоящего Постановления оставляю за собой.</w:t>
      </w:r>
    </w:p>
    <w:p w:rsidR="00E150DA" w:rsidRPr="00E11BA2" w:rsidRDefault="00E150DA" w:rsidP="00E150DA">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Глава муниципального</w:t>
      </w:r>
      <w:r w:rsidRPr="00B70B45">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района Сергиевский</w:t>
      </w:r>
    </w:p>
    <w:p w:rsidR="00E150DA" w:rsidRPr="002649D2" w:rsidRDefault="00E150DA" w:rsidP="00E150DA">
      <w:pPr>
        <w:tabs>
          <w:tab w:val="left" w:pos="284"/>
        </w:tabs>
        <w:spacing w:after="0" w:line="240" w:lineRule="auto"/>
        <w:ind w:firstLine="284"/>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2649D2" w:rsidRPr="002649D2" w:rsidRDefault="002649D2" w:rsidP="002649D2">
      <w:pPr>
        <w:tabs>
          <w:tab w:val="left" w:pos="284"/>
        </w:tabs>
        <w:spacing w:after="0" w:line="240" w:lineRule="auto"/>
        <w:jc w:val="both"/>
        <w:rPr>
          <w:rFonts w:ascii="Times New Roman" w:eastAsia="Calibri" w:hAnsi="Times New Roman" w:cs="Times New Roman"/>
          <w:sz w:val="12"/>
          <w:szCs w:val="12"/>
        </w:rPr>
      </w:pPr>
    </w:p>
    <w:p w:rsidR="00E150DA" w:rsidRPr="00003D80" w:rsidRDefault="00E150DA" w:rsidP="00E150D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№12</w:t>
      </w:r>
    </w:p>
    <w:p w:rsidR="00E150DA" w:rsidRPr="00003D80" w:rsidRDefault="00E150DA" w:rsidP="00E150DA">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к Административному регламенту предоставления</w:t>
      </w:r>
    </w:p>
    <w:p w:rsidR="00E150DA" w:rsidRPr="00003D80" w:rsidRDefault="00E150DA" w:rsidP="00E150DA">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 xml:space="preserve">муниципальной услуги </w:t>
      </w:r>
      <w:r w:rsidRPr="00003D80">
        <w:rPr>
          <w:rFonts w:ascii="Times New Roman" w:eastAsia="Calibri" w:hAnsi="Times New Roman" w:cs="Times New Roman"/>
          <w:bCs/>
          <w:i/>
          <w:iCs/>
          <w:sz w:val="12"/>
          <w:szCs w:val="12"/>
        </w:rPr>
        <w:t>«</w:t>
      </w:r>
      <w:r w:rsidRPr="00003D80">
        <w:rPr>
          <w:rFonts w:ascii="Times New Roman" w:eastAsia="Calibri" w:hAnsi="Times New Roman" w:cs="Times New Roman"/>
          <w:i/>
          <w:sz w:val="12"/>
          <w:szCs w:val="12"/>
        </w:rPr>
        <w:t>Подготовка и утверждение документации</w:t>
      </w:r>
    </w:p>
    <w:p w:rsidR="00E150DA" w:rsidRPr="00003D80" w:rsidRDefault="00E150DA" w:rsidP="00E150DA">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по планировке территории» на территории</w:t>
      </w:r>
    </w:p>
    <w:p w:rsidR="00E150DA" w:rsidRPr="00003D80" w:rsidRDefault="00E150DA" w:rsidP="00E150DA">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муниципального района Сергиевский Самарской области</w:t>
      </w: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tblGrid>
      <w:tr w:rsidR="00E150DA" w:rsidTr="00E150DA">
        <w:tc>
          <w:tcPr>
            <w:tcW w:w="2496" w:type="dxa"/>
          </w:tcPr>
          <w:p w:rsidR="00E150DA" w:rsidRDefault="00E150DA" w:rsidP="00016FFD">
            <w:pPr>
              <w:tabs>
                <w:tab w:val="left" w:pos="284"/>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7CD90C37" wp14:editId="2DB69F5B">
                  <wp:extent cx="262255" cy="2559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E150DA" w:rsidRPr="00E11BA2" w:rsidRDefault="00E150DA" w:rsidP="00016FFD">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Администрация</w:t>
            </w:r>
          </w:p>
          <w:p w:rsidR="00E150DA" w:rsidRPr="00E11BA2" w:rsidRDefault="00E150DA" w:rsidP="00016FFD">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муниципального района Сергиевский</w:t>
            </w:r>
          </w:p>
          <w:p w:rsidR="00E150DA" w:rsidRPr="00E11BA2" w:rsidRDefault="00E150DA" w:rsidP="00016FFD">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Самарской области</w:t>
            </w:r>
          </w:p>
          <w:p w:rsidR="00E150DA" w:rsidRPr="00E11BA2" w:rsidRDefault="00E150DA" w:rsidP="00016FFD">
            <w:pPr>
              <w:tabs>
                <w:tab w:val="left" w:pos="284"/>
              </w:tabs>
              <w:jc w:val="center"/>
              <w:rPr>
                <w:rFonts w:ascii="Times New Roman" w:eastAsia="Calibri" w:hAnsi="Times New Roman" w:cs="Times New Roman"/>
                <w:sz w:val="12"/>
                <w:szCs w:val="12"/>
              </w:rPr>
            </w:pPr>
          </w:p>
          <w:p w:rsidR="00E150DA" w:rsidRPr="00E11BA2" w:rsidRDefault="00E150DA" w:rsidP="00016FFD">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ПОСТАНОВЛЕНИЕ</w:t>
            </w:r>
          </w:p>
          <w:p w:rsidR="00E150DA" w:rsidRPr="00E11BA2" w:rsidRDefault="00E150DA" w:rsidP="00016FFD">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E150DA" w:rsidRPr="00E11BA2" w:rsidRDefault="00E150DA" w:rsidP="00016FFD">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w:t>
            </w:r>
          </w:p>
          <w:p w:rsidR="00E150DA" w:rsidRDefault="00E150DA" w:rsidP="00016FFD">
            <w:pPr>
              <w:tabs>
                <w:tab w:val="left" w:pos="284"/>
              </w:tabs>
              <w:jc w:val="center"/>
              <w:rPr>
                <w:rFonts w:ascii="Times New Roman" w:eastAsia="Calibri" w:hAnsi="Times New Roman" w:cs="Times New Roman"/>
                <w:sz w:val="12"/>
                <w:szCs w:val="12"/>
              </w:rPr>
            </w:pPr>
          </w:p>
          <w:p w:rsidR="00E150DA" w:rsidRPr="00E150DA" w:rsidRDefault="00E150DA" w:rsidP="00E150DA">
            <w:pPr>
              <w:tabs>
                <w:tab w:val="left" w:pos="284"/>
              </w:tabs>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 xml:space="preserve">Об отклонении документации по планировке территории и направлении ее на доработку </w:t>
            </w:r>
            <w:r w:rsidRPr="00E150DA">
              <w:rPr>
                <w:rFonts w:ascii="Times New Roman" w:eastAsia="Calibri" w:hAnsi="Times New Roman" w:cs="Times New Roman"/>
                <w:i/>
                <w:sz w:val="12"/>
                <w:szCs w:val="12"/>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E150DA">
              <w:rPr>
                <w:rFonts w:ascii="Times New Roman" w:eastAsia="Calibri" w:hAnsi="Times New Roman" w:cs="Times New Roman"/>
                <w:sz w:val="12"/>
                <w:szCs w:val="12"/>
              </w:rPr>
              <w:t xml:space="preserve">объекта ____________________________ в границах ______________________________________ муниципального района Сергиевский Самарской области </w:t>
            </w:r>
          </w:p>
          <w:p w:rsidR="00E150DA" w:rsidRDefault="00E150DA" w:rsidP="00016FFD">
            <w:pPr>
              <w:tabs>
                <w:tab w:val="left" w:pos="284"/>
              </w:tabs>
              <w:jc w:val="both"/>
              <w:rPr>
                <w:rFonts w:ascii="Times New Roman" w:eastAsia="Calibri" w:hAnsi="Times New Roman" w:cs="Times New Roman"/>
                <w:sz w:val="12"/>
                <w:szCs w:val="12"/>
              </w:rPr>
            </w:pPr>
          </w:p>
        </w:tc>
      </w:tr>
    </w:tbl>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В соответствии с Градостроительным кодексом Российской Федерации, руководствуясь Федеральным законом от 06.10.2003 г. №131-ФЗ «Об общих принципах организации местного самоуправлении в Российской Федерации», постановлением администрации муниципального района Сергиевский №____ от _______ «Об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муниципального района Сергиевский Самарской области, на основании обращения _________________, заключения о результатах публичных слушаний, Администрация муниципального района Сергиевский Самарской области</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b/>
          <w:sz w:val="12"/>
          <w:szCs w:val="12"/>
        </w:rPr>
        <w:t>ПОСТАНОВЛЯЕТ</w:t>
      </w:r>
      <w:r w:rsidRPr="00E150DA">
        <w:rPr>
          <w:rFonts w:ascii="Times New Roman" w:eastAsia="Calibri" w:hAnsi="Times New Roman" w:cs="Times New Roman"/>
          <w:sz w:val="12"/>
          <w:szCs w:val="12"/>
        </w:rPr>
        <w:t>:</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r>
        <w:rPr>
          <w:rFonts w:ascii="Times New Roman" w:eastAsia="Calibri" w:hAnsi="Times New Roman" w:cs="Times New Roman"/>
          <w:sz w:val="12"/>
          <w:szCs w:val="12"/>
        </w:rPr>
        <w:t>________________________________________________</w:t>
      </w:r>
    </w:p>
    <w:p w:rsidR="00E150DA" w:rsidRPr="00E150DA" w:rsidRDefault="00016FFD" w:rsidP="00016F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w:t>
      </w:r>
      <w:r w:rsidR="00E150DA" w:rsidRPr="00E150DA">
        <w:rPr>
          <w:rFonts w:ascii="Times New Roman" w:eastAsia="Calibri" w:hAnsi="Times New Roman" w:cs="Times New Roman"/>
          <w:sz w:val="12"/>
          <w:szCs w:val="12"/>
        </w:rPr>
        <w:t>_______________________________________________________________</w:t>
      </w:r>
    </w:p>
    <w:p w:rsidR="00E150DA" w:rsidRPr="00E150DA" w:rsidRDefault="00E150DA" w:rsidP="00016FFD">
      <w:pPr>
        <w:tabs>
          <w:tab w:val="left" w:pos="284"/>
        </w:tabs>
        <w:spacing w:after="0" w:line="240" w:lineRule="auto"/>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по следующим основаниям:________________________________________</w:t>
      </w:r>
      <w:r w:rsidR="00016FFD">
        <w:rPr>
          <w:rFonts w:ascii="Times New Roman" w:eastAsia="Calibri" w:hAnsi="Times New Roman" w:cs="Times New Roman"/>
          <w:sz w:val="12"/>
          <w:szCs w:val="12"/>
        </w:rPr>
        <w:t>_____________________________________________________________</w:t>
      </w:r>
    </w:p>
    <w:p w:rsidR="00E150DA" w:rsidRPr="00E150DA" w:rsidRDefault="00E150DA" w:rsidP="00016FFD">
      <w:pPr>
        <w:tabs>
          <w:tab w:val="left" w:pos="284"/>
        </w:tabs>
        <w:spacing w:after="0" w:line="240" w:lineRule="auto"/>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и направить ее на доработку.</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«Муниципальный район» в подразделе «Проекты планировки и межевания территории».</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 xml:space="preserve">3. Направить в 10-дневный срок уведомление о принятии настоящего Постановления Главам поселений, применительно к территориям которых оно принято.  </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5. Контроль за выполнением настоящего Постановления оставляю за собой.</w:t>
      </w:r>
    </w:p>
    <w:p w:rsidR="007E5633"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016FFD" w:rsidRPr="00E11BA2" w:rsidRDefault="00016FFD" w:rsidP="00016FFD">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Глава муниципального</w:t>
      </w:r>
      <w:r w:rsidRPr="00B70B45">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района Сергиевский</w:t>
      </w:r>
    </w:p>
    <w:p w:rsidR="007E5633" w:rsidRDefault="00016FFD" w:rsidP="00016FFD">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016FFD" w:rsidRPr="00003D80" w:rsidRDefault="00016FFD" w:rsidP="00016FF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№13</w:t>
      </w:r>
    </w:p>
    <w:p w:rsidR="00016FFD" w:rsidRPr="00003D80" w:rsidRDefault="00016FFD" w:rsidP="00016FFD">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к Административному регламенту предоставления</w:t>
      </w:r>
    </w:p>
    <w:p w:rsidR="00016FFD" w:rsidRPr="00003D80" w:rsidRDefault="00016FFD" w:rsidP="00016FFD">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 xml:space="preserve">муниципальной услуги </w:t>
      </w:r>
      <w:r w:rsidRPr="00003D80">
        <w:rPr>
          <w:rFonts w:ascii="Times New Roman" w:eastAsia="Calibri" w:hAnsi="Times New Roman" w:cs="Times New Roman"/>
          <w:bCs/>
          <w:i/>
          <w:iCs/>
          <w:sz w:val="12"/>
          <w:szCs w:val="12"/>
        </w:rPr>
        <w:t>«</w:t>
      </w:r>
      <w:r w:rsidRPr="00003D80">
        <w:rPr>
          <w:rFonts w:ascii="Times New Roman" w:eastAsia="Calibri" w:hAnsi="Times New Roman" w:cs="Times New Roman"/>
          <w:i/>
          <w:sz w:val="12"/>
          <w:szCs w:val="12"/>
        </w:rPr>
        <w:t>Подготовка и утверждение документации</w:t>
      </w:r>
    </w:p>
    <w:p w:rsidR="00016FFD" w:rsidRPr="00003D80" w:rsidRDefault="00016FFD" w:rsidP="00016FFD">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по планировке территории» на территории</w:t>
      </w:r>
    </w:p>
    <w:p w:rsidR="00016FFD" w:rsidRPr="00003D80" w:rsidRDefault="00016FFD" w:rsidP="00016FFD">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lastRenderedPageBreak/>
        <w:t>муниципального района Сергиевский Самарской области</w:t>
      </w:r>
    </w:p>
    <w:p w:rsidR="00016FFD" w:rsidRPr="00016FFD" w:rsidRDefault="00016FFD" w:rsidP="00016FFD">
      <w:pPr>
        <w:tabs>
          <w:tab w:val="left" w:pos="284"/>
        </w:tabs>
        <w:spacing w:after="0" w:line="240" w:lineRule="auto"/>
        <w:jc w:val="center"/>
        <w:rPr>
          <w:rFonts w:ascii="Times New Roman" w:eastAsia="Calibri" w:hAnsi="Times New Roman" w:cs="Times New Roman"/>
          <w:b/>
          <w:sz w:val="12"/>
          <w:szCs w:val="12"/>
        </w:rPr>
      </w:pPr>
      <w:r w:rsidRPr="00016FFD">
        <w:rPr>
          <w:rFonts w:ascii="Times New Roman" w:eastAsia="Calibri" w:hAnsi="Times New Roman" w:cs="Times New Roman"/>
          <w:b/>
          <w:sz w:val="12"/>
          <w:szCs w:val="12"/>
        </w:rPr>
        <w:t>Состав, последовательность и сроки выполнения административных процедур (действий) при предоставлении муниципальной услуги</w:t>
      </w:r>
    </w:p>
    <w:tbl>
      <w:tblPr>
        <w:tblW w:w="0" w:type="auto"/>
        <w:tblCellMar>
          <w:left w:w="40" w:type="dxa"/>
          <w:right w:w="40" w:type="dxa"/>
        </w:tblCellMar>
        <w:tblLook w:val="0000" w:firstRow="0" w:lastRow="0" w:firstColumn="0" w:lastColumn="0" w:noHBand="0" w:noVBand="0"/>
      </w:tblPr>
      <w:tblGrid>
        <w:gridCol w:w="1069"/>
        <w:gridCol w:w="1045"/>
        <w:gridCol w:w="1036"/>
        <w:gridCol w:w="1014"/>
        <w:gridCol w:w="928"/>
        <w:gridCol w:w="1045"/>
        <w:gridCol w:w="1456"/>
      </w:tblGrid>
      <w:tr w:rsidR="00C652A1" w:rsidRPr="00016FFD" w:rsidTr="00016FFD">
        <w:trPr>
          <w:trHeight w:val="20"/>
        </w:trPr>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bCs/>
                <w:sz w:val="12"/>
                <w:szCs w:val="12"/>
              </w:rPr>
            </w:pPr>
            <w:r w:rsidRPr="00016FFD">
              <w:rPr>
                <w:rFonts w:ascii="Times New Roman" w:eastAsia="Calibri" w:hAnsi="Times New Roman" w:cs="Times New Roman"/>
                <w:bCs/>
                <w:sz w:val="12"/>
                <w:szCs w:val="12"/>
              </w:rPr>
              <w:t>Основание для начала административной процедуры</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bCs/>
                <w:sz w:val="12"/>
                <w:szCs w:val="12"/>
              </w:rPr>
            </w:pPr>
            <w:r w:rsidRPr="00016FFD">
              <w:rPr>
                <w:rFonts w:ascii="Times New Roman" w:eastAsia="Calibri" w:hAnsi="Times New Roman" w:cs="Times New Roman"/>
                <w:bCs/>
                <w:sz w:val="12"/>
                <w:szCs w:val="12"/>
              </w:rPr>
              <w:t>Содержание административных действий</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bCs/>
                <w:sz w:val="12"/>
                <w:szCs w:val="12"/>
              </w:rPr>
            </w:pPr>
            <w:r w:rsidRPr="00016FFD">
              <w:rPr>
                <w:rFonts w:ascii="Times New Roman" w:eastAsia="Calibri" w:hAnsi="Times New Roman" w:cs="Times New Roman"/>
                <w:bCs/>
                <w:sz w:val="12"/>
                <w:szCs w:val="12"/>
              </w:rPr>
              <w:t>Срок выполнения администра</w:t>
            </w:r>
            <w:r w:rsidRPr="00016FFD">
              <w:rPr>
                <w:rFonts w:ascii="Times New Roman" w:eastAsia="Calibri" w:hAnsi="Times New Roman" w:cs="Times New Roman"/>
                <w:bCs/>
                <w:sz w:val="12"/>
                <w:szCs w:val="12"/>
              </w:rPr>
              <w:softHyphen/>
              <w:t>тивных действий</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bCs/>
                <w:sz w:val="12"/>
                <w:szCs w:val="12"/>
              </w:rPr>
            </w:pPr>
            <w:r w:rsidRPr="00016FFD">
              <w:rPr>
                <w:rFonts w:ascii="Times New Roman" w:eastAsia="Calibri" w:hAnsi="Times New Roman" w:cs="Times New Roman"/>
                <w:bCs/>
                <w:sz w:val="12"/>
                <w:szCs w:val="12"/>
              </w:rPr>
              <w:t>Должностное лицо, ответственное за выполнение</w:t>
            </w:r>
            <w:r>
              <w:rPr>
                <w:rFonts w:ascii="Times New Roman" w:eastAsia="Calibri" w:hAnsi="Times New Roman" w:cs="Times New Roman"/>
                <w:bCs/>
                <w:sz w:val="12"/>
                <w:szCs w:val="12"/>
              </w:rPr>
              <w:t xml:space="preserve"> </w:t>
            </w:r>
            <w:r w:rsidRPr="00016FFD">
              <w:rPr>
                <w:rFonts w:ascii="Times New Roman" w:eastAsia="Calibri" w:hAnsi="Times New Roman" w:cs="Times New Roman"/>
                <w:bCs/>
                <w:sz w:val="12"/>
                <w:szCs w:val="12"/>
              </w:rPr>
              <w:t>административного действия</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bCs/>
                <w:sz w:val="12"/>
                <w:szCs w:val="12"/>
              </w:rPr>
            </w:pPr>
            <w:r w:rsidRPr="00016FFD">
              <w:rPr>
                <w:rFonts w:ascii="Times New Roman" w:eastAsia="Calibri" w:hAnsi="Times New Roman" w:cs="Times New Roman"/>
                <w:bCs/>
                <w:sz w:val="12"/>
                <w:szCs w:val="12"/>
              </w:rPr>
              <w:t>Место выполнения административ</w:t>
            </w:r>
            <w:r w:rsidRPr="00016FFD">
              <w:rPr>
                <w:rFonts w:ascii="Times New Roman" w:eastAsia="Calibri" w:hAnsi="Times New Roman" w:cs="Times New Roman"/>
                <w:bCs/>
                <w:sz w:val="12"/>
                <w:szCs w:val="12"/>
              </w:rPr>
              <w:softHyphen/>
              <w:t>ного действия/ используемая информационная система</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bCs/>
                <w:sz w:val="12"/>
                <w:szCs w:val="12"/>
              </w:rPr>
            </w:pPr>
            <w:r w:rsidRPr="00016FFD">
              <w:rPr>
                <w:rFonts w:ascii="Times New Roman" w:eastAsia="Calibri" w:hAnsi="Times New Roman" w:cs="Times New Roman"/>
                <w:bCs/>
                <w:sz w:val="12"/>
                <w:szCs w:val="12"/>
              </w:rPr>
              <w:t>Критерии принятия решения</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bCs/>
                <w:sz w:val="12"/>
                <w:szCs w:val="12"/>
              </w:rPr>
            </w:pPr>
            <w:r w:rsidRPr="00016FFD">
              <w:rPr>
                <w:rFonts w:ascii="Times New Roman" w:eastAsia="Calibri" w:hAnsi="Times New Roman" w:cs="Times New Roman"/>
                <w:bCs/>
                <w:sz w:val="12"/>
                <w:szCs w:val="12"/>
              </w:rPr>
              <w:t>Результат административного действия, способ</w:t>
            </w:r>
            <w:r>
              <w:rPr>
                <w:rFonts w:ascii="Times New Roman" w:eastAsia="Calibri" w:hAnsi="Times New Roman" w:cs="Times New Roman"/>
                <w:bCs/>
                <w:sz w:val="12"/>
                <w:szCs w:val="12"/>
              </w:rPr>
              <w:t xml:space="preserve"> </w:t>
            </w:r>
            <w:r w:rsidRPr="00016FFD">
              <w:rPr>
                <w:rFonts w:ascii="Times New Roman" w:eastAsia="Calibri" w:hAnsi="Times New Roman" w:cs="Times New Roman"/>
                <w:bCs/>
                <w:sz w:val="12"/>
                <w:szCs w:val="12"/>
              </w:rPr>
              <w:t>фиксации</w:t>
            </w:r>
          </w:p>
        </w:tc>
      </w:tr>
      <w:tr w:rsidR="00C652A1" w:rsidRPr="00016FFD" w:rsidTr="00016FFD">
        <w:trPr>
          <w:trHeight w:val="20"/>
        </w:trPr>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1</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2</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3</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4</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5</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6</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7</w:t>
            </w:r>
          </w:p>
        </w:tc>
      </w:tr>
      <w:tr w:rsidR="00016FFD" w:rsidRPr="00016FFD" w:rsidTr="00016FFD">
        <w:trPr>
          <w:trHeight w:val="20"/>
        </w:trPr>
        <w:tc>
          <w:tcPr>
            <w:tcW w:w="0" w:type="auto"/>
            <w:gridSpan w:val="7"/>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bCs/>
                <w:sz w:val="12"/>
                <w:szCs w:val="12"/>
              </w:rPr>
            </w:pPr>
            <w:r w:rsidRPr="00016FFD">
              <w:rPr>
                <w:rFonts w:ascii="Times New Roman" w:eastAsia="Calibri" w:hAnsi="Times New Roman" w:cs="Times New Roman"/>
                <w:bCs/>
                <w:sz w:val="12"/>
                <w:szCs w:val="12"/>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016FFD" w:rsidRPr="00016FFD" w:rsidTr="00016FFD">
        <w:trPr>
          <w:trHeight w:val="20"/>
        </w:trPr>
        <w:tc>
          <w:tcPr>
            <w:tcW w:w="0" w:type="auto"/>
            <w:gridSpan w:val="7"/>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1.  Проверка документов и регистрация заявления</w:t>
            </w:r>
          </w:p>
        </w:tc>
      </w:tr>
      <w:tr w:rsidR="00C652A1" w:rsidRPr="00016FFD" w:rsidTr="00016FFD">
        <w:trPr>
          <w:trHeight w:val="20"/>
        </w:trPr>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Поступление заявления и документов для предоставления муниципальной услуги в Уполномоченный орган</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Прием и проверка комплектности документов на наличие/отсутствие оснований для отказа в приеме документов, предусмотренных пунктом 2.19 Административного регламента</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 1 рабочего дня</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должностное лицо</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Учреждения, ответственное за предоставление муниципальной) услуги</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Учреждение / ГИС / ПГС</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регистрация заявления и документов в ГИС (присвоение</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номера и</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датирование);</w:t>
            </w:r>
          </w:p>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назначение</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должностного лица, ответственного за</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предоставление муниципальной  услуги, и передача ему документов</w:t>
            </w: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Принятие решения об отказе в приеме документов, в случае выявления оснований для отказа в приеме документов</w:t>
            </w: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nil"/>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Регистрация заявления, в случае отсутствия оснований для отказа в приеме документов</w:t>
            </w:r>
          </w:p>
        </w:tc>
        <w:tc>
          <w:tcPr>
            <w:tcW w:w="0" w:type="auto"/>
            <w:tcBorders>
              <w:top w:val="nil"/>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должностное лицо</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Учреждения, ответственное за</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регистрацию корреспонденции</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Учреждение/ГИС</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gridSpan w:val="2"/>
            <w:tcBorders>
              <w:top w:val="single" w:sz="6" w:space="0" w:color="auto"/>
              <w:left w:val="single" w:sz="6" w:space="0" w:color="auto"/>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2.</w:t>
            </w:r>
          </w:p>
        </w:tc>
        <w:tc>
          <w:tcPr>
            <w:tcW w:w="0" w:type="auto"/>
            <w:gridSpan w:val="4"/>
            <w:tcBorders>
              <w:top w:val="single" w:sz="6" w:space="0" w:color="auto"/>
              <w:left w:val="nil"/>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Получение сведений посредством СМЭВ</w:t>
            </w:r>
          </w:p>
        </w:tc>
        <w:tc>
          <w:tcPr>
            <w:tcW w:w="0" w:type="auto"/>
            <w:tcBorders>
              <w:top w:val="single" w:sz="6" w:space="0" w:color="auto"/>
              <w:left w:val="nil"/>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Пакет</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зарегистрированных документов, поступивших должностному лицу, ответственному за предоставление муниципальной услуги</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направление межведомственных запросов в органы и организации</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в день</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регистрации заявления и документов</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должностное лицо</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Учреждения, ответств</w:t>
            </w:r>
            <w:r>
              <w:rPr>
                <w:rFonts w:ascii="Times New Roman" w:eastAsia="Calibri" w:hAnsi="Times New Roman" w:cs="Times New Roman"/>
                <w:sz w:val="12"/>
                <w:szCs w:val="12"/>
              </w:rPr>
              <w:t>ен</w:t>
            </w:r>
            <w:r w:rsidRPr="00016FFD">
              <w:rPr>
                <w:rFonts w:ascii="Times New Roman" w:eastAsia="Calibri" w:hAnsi="Times New Roman" w:cs="Times New Roman"/>
                <w:sz w:val="12"/>
                <w:szCs w:val="12"/>
              </w:rPr>
              <w:t>ное за предоставление муниципальной услуги</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Уполномоченный орган/ГИС/ ПГС / СМЭВ</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отсутствие документе в,</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необходимых для предоставления муниципальной услуги, находящихся в распоряжении государственных органов, организаций</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направление межведомствен</w:t>
            </w:r>
            <w:r w:rsidRPr="00016FFD">
              <w:rPr>
                <w:rFonts w:ascii="Times New Roman" w:eastAsia="Calibri" w:hAnsi="Times New Roman" w:cs="Times New Roman"/>
                <w:sz w:val="12"/>
                <w:szCs w:val="12"/>
              </w:rPr>
              <w:t>ного запроса в органы</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(организации), предоставляющие документы (сведения),предусмотренные  пунктом 2.16 Административного регламента в том числе с использованием СМЭВ</w:t>
            </w:r>
          </w:p>
        </w:tc>
      </w:tr>
      <w:tr w:rsidR="00C652A1" w:rsidRPr="00016FFD" w:rsidTr="00016FFD">
        <w:trPr>
          <w:trHeight w:val="20"/>
        </w:trPr>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получение ответов на межведомственные запросы, формирование полного комплекта документов</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 5 рабочих дня со дня направления межведомственного запроса в орган или организацию,</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предоставляющие</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документ и информацию, если иные сроки не предусмотрены</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законодательством РФ и</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субъекта РФ</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Должностное</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лицо</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Уполномоченного</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органа,</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ответственное за</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предоставление</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муниципальной услуги</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Уполномоченный орган) /ГИС/</w:t>
            </w:r>
          </w:p>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ПГС / СМЭВ</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Default="002E231B" w:rsidP="002E231B">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w:t>
            </w:r>
            <w:r w:rsidR="00016FFD" w:rsidRPr="00016FFD">
              <w:rPr>
                <w:rFonts w:ascii="Times New Roman" w:eastAsia="Calibri" w:hAnsi="Times New Roman" w:cs="Times New Roman"/>
                <w:sz w:val="12"/>
                <w:szCs w:val="12"/>
              </w:rPr>
              <w:t>олучение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документов</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(сведений),</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необходимых</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для</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предоставления</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муниципальной</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услуги</w:t>
            </w:r>
          </w:p>
        </w:tc>
      </w:tr>
      <w:tr w:rsidR="0011741D" w:rsidRPr="00016FFD" w:rsidTr="00016FFD">
        <w:trPr>
          <w:trHeight w:val="20"/>
        </w:trPr>
        <w:tc>
          <w:tcPr>
            <w:tcW w:w="0" w:type="auto"/>
            <w:gridSpan w:val="2"/>
            <w:tcBorders>
              <w:top w:val="single" w:sz="6" w:space="0" w:color="auto"/>
              <w:left w:val="single" w:sz="6" w:space="0" w:color="auto"/>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3.</w:t>
            </w:r>
          </w:p>
        </w:tc>
        <w:tc>
          <w:tcPr>
            <w:tcW w:w="0" w:type="auto"/>
            <w:gridSpan w:val="3"/>
            <w:tcBorders>
              <w:top w:val="single" w:sz="6" w:space="0" w:color="auto"/>
              <w:left w:val="nil"/>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Рассмотрение документов и сведений</w:t>
            </w:r>
          </w:p>
        </w:tc>
        <w:tc>
          <w:tcPr>
            <w:tcW w:w="0" w:type="auto"/>
            <w:tcBorders>
              <w:top w:val="single" w:sz="6" w:space="0" w:color="auto"/>
              <w:left w:val="nil"/>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nil"/>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пакет</w:t>
            </w:r>
          </w:p>
        </w:tc>
        <w:tc>
          <w:tcPr>
            <w:tcW w:w="0" w:type="auto"/>
            <w:vMerge w:val="restart"/>
            <w:tcBorders>
              <w:top w:val="single" w:sz="6" w:space="0" w:color="auto"/>
              <w:left w:val="single" w:sz="6" w:space="0" w:color="auto"/>
              <w:right w:val="single" w:sz="6" w:space="0" w:color="auto"/>
            </w:tcBorders>
          </w:tcPr>
          <w:p w:rsidR="00016FFD" w:rsidRPr="00016FFD" w:rsidRDefault="00016FFD" w:rsidP="002E231B">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проверка соответствия</w:t>
            </w:r>
            <w:r w:rsidR="002E231B">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документов и сведений</w:t>
            </w:r>
            <w:r w:rsidR="002E231B">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требованиям</w:t>
            </w:r>
            <w:r w:rsidR="002E231B">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нормативных правовых</w:t>
            </w:r>
            <w:r w:rsidR="002E231B">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актов</w:t>
            </w:r>
          </w:p>
        </w:tc>
        <w:tc>
          <w:tcPr>
            <w:tcW w:w="0" w:type="auto"/>
            <w:vMerge w:val="restart"/>
            <w:tcBorders>
              <w:top w:val="single" w:sz="6" w:space="0" w:color="auto"/>
              <w:left w:val="single" w:sz="6" w:space="0" w:color="auto"/>
              <w:right w:val="single" w:sz="6" w:space="0" w:color="auto"/>
            </w:tcBorders>
          </w:tcPr>
          <w:p w:rsidR="00016FFD" w:rsidRPr="00016FFD" w:rsidRDefault="00016FFD" w:rsidP="002E231B">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 10 рабочих</w:t>
            </w:r>
            <w:r w:rsidR="002E231B">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дней</w:t>
            </w:r>
          </w:p>
        </w:tc>
        <w:tc>
          <w:tcPr>
            <w:tcW w:w="0" w:type="auto"/>
            <w:vMerge w:val="restart"/>
            <w:tcBorders>
              <w:top w:val="single" w:sz="6" w:space="0" w:color="auto"/>
              <w:left w:val="single" w:sz="6" w:space="0" w:color="auto"/>
              <w:right w:val="single" w:sz="6" w:space="0" w:color="auto"/>
            </w:tcBorders>
          </w:tcPr>
          <w:p w:rsidR="00016FFD" w:rsidRPr="00016FFD" w:rsidRDefault="002E231B" w:rsidP="002E231B">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w:t>
            </w:r>
            <w:r w:rsidR="00016FFD" w:rsidRPr="00016FFD">
              <w:rPr>
                <w:rFonts w:ascii="Times New Roman" w:eastAsia="Calibri" w:hAnsi="Times New Roman" w:cs="Times New Roman"/>
                <w:sz w:val="12"/>
                <w:szCs w:val="12"/>
              </w:rPr>
              <w:t>олжностное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лицо</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Учреждения,</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ответственное за</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предоставление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муниципальной услуги</w:t>
            </w:r>
          </w:p>
        </w:tc>
        <w:tc>
          <w:tcPr>
            <w:tcW w:w="0" w:type="auto"/>
            <w:vMerge w:val="restart"/>
            <w:tcBorders>
              <w:top w:val="single" w:sz="6" w:space="0" w:color="auto"/>
              <w:left w:val="single" w:sz="6" w:space="0" w:color="auto"/>
              <w:right w:val="single" w:sz="6" w:space="0" w:color="auto"/>
            </w:tcBorders>
          </w:tcPr>
          <w:p w:rsidR="00016FFD" w:rsidRPr="00016FFD" w:rsidRDefault="00016FFD" w:rsidP="002E231B">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Учреждение/ГИС /ПГС</w:t>
            </w:r>
          </w:p>
        </w:tc>
        <w:tc>
          <w:tcPr>
            <w:tcW w:w="0" w:type="auto"/>
            <w:vMerge w:val="restart"/>
            <w:tcBorders>
              <w:top w:val="single" w:sz="6" w:space="0" w:color="auto"/>
              <w:left w:val="single" w:sz="6" w:space="0" w:color="auto"/>
              <w:right w:val="single" w:sz="6" w:space="0" w:color="auto"/>
            </w:tcBorders>
          </w:tcPr>
          <w:p w:rsidR="00016FFD" w:rsidRPr="00016FFD" w:rsidRDefault="002E231B" w:rsidP="002E231B">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О</w:t>
            </w:r>
            <w:r w:rsidR="00016FFD" w:rsidRPr="00016FFD">
              <w:rPr>
                <w:rFonts w:ascii="Times New Roman" w:eastAsia="Calibri" w:hAnsi="Times New Roman" w:cs="Times New Roman"/>
                <w:sz w:val="12"/>
                <w:szCs w:val="12"/>
              </w:rPr>
              <w:t>снования</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отказа в</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предоставлении</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муниципальной услуги,</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предусмотренные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пунктом</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2.21</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Административного</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регламента</w:t>
            </w:r>
          </w:p>
        </w:tc>
        <w:tc>
          <w:tcPr>
            <w:tcW w:w="0" w:type="auto"/>
            <w:vMerge w:val="restart"/>
            <w:tcBorders>
              <w:top w:val="single" w:sz="6" w:space="0" w:color="auto"/>
              <w:left w:val="single" w:sz="6" w:space="0" w:color="auto"/>
              <w:right w:val="single" w:sz="6" w:space="0" w:color="auto"/>
            </w:tcBorders>
          </w:tcPr>
          <w:p w:rsidR="00016FFD" w:rsidRPr="00016FFD" w:rsidRDefault="002E231B" w:rsidP="002E231B">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w:t>
            </w:r>
            <w:r w:rsidR="00016FFD" w:rsidRPr="00016FFD">
              <w:rPr>
                <w:rFonts w:ascii="Times New Roman" w:eastAsia="Calibri" w:hAnsi="Times New Roman" w:cs="Times New Roman"/>
                <w:sz w:val="12"/>
                <w:szCs w:val="12"/>
              </w:rPr>
              <w:t>роект</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результата</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предоставления</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муниципальной услуги</w:t>
            </w:r>
          </w:p>
        </w:tc>
      </w:tr>
      <w:tr w:rsidR="00C652A1" w:rsidRPr="00016FFD" w:rsidTr="00016FFD">
        <w:trPr>
          <w:trHeight w:val="138"/>
        </w:trPr>
        <w:tc>
          <w:tcPr>
            <w:tcW w:w="0" w:type="auto"/>
            <w:vMerge w:val="restart"/>
            <w:tcBorders>
              <w:top w:val="nil"/>
              <w:left w:val="single" w:sz="6" w:space="0" w:color="auto"/>
              <w:bottom w:val="nil"/>
              <w:right w:val="single" w:sz="6" w:space="0" w:color="auto"/>
            </w:tcBorders>
          </w:tcPr>
          <w:p w:rsidR="00016FFD" w:rsidRPr="00016FFD" w:rsidRDefault="002E231B" w:rsidP="002E231B">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З</w:t>
            </w:r>
            <w:r w:rsidR="00016FFD" w:rsidRPr="00016FFD">
              <w:rPr>
                <w:rFonts w:ascii="Times New Roman" w:eastAsia="Calibri" w:hAnsi="Times New Roman" w:cs="Times New Roman"/>
                <w:sz w:val="12"/>
                <w:szCs w:val="12"/>
              </w:rPr>
              <w:t>арегистрированных</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документов,</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поступивших</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должностному лицу,</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ответственному за</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предоставление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государственной</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 xml:space="preserve">(муниципальной) </w:t>
            </w:r>
            <w:r w:rsidR="00016FFD" w:rsidRPr="00016FFD">
              <w:rPr>
                <w:rFonts w:ascii="Times New Roman" w:eastAsia="Calibri" w:hAnsi="Times New Roman" w:cs="Times New Roman"/>
                <w:sz w:val="12"/>
                <w:szCs w:val="12"/>
              </w:rPr>
              <w:lastRenderedPageBreak/>
              <w:t>услуги</w:t>
            </w: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016FFD" w:rsidRPr="00016FFD" w:rsidTr="00016FFD">
        <w:trPr>
          <w:trHeight w:val="20"/>
        </w:trPr>
        <w:tc>
          <w:tcPr>
            <w:tcW w:w="0" w:type="auto"/>
            <w:gridSpan w:val="7"/>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lastRenderedPageBreak/>
              <w:t>4. Принятие решения</w:t>
            </w:r>
          </w:p>
        </w:tc>
      </w:tr>
      <w:tr w:rsidR="00C652A1" w:rsidRPr="00016FFD" w:rsidTr="00016FFD">
        <w:trPr>
          <w:trHeight w:val="20"/>
        </w:trPr>
        <w:tc>
          <w:tcPr>
            <w:tcW w:w="0" w:type="auto"/>
            <w:vMerge w:val="restart"/>
            <w:tcBorders>
              <w:top w:val="single" w:sz="6" w:space="0" w:color="auto"/>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проект результата</w:t>
            </w:r>
          </w:p>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предоставления</w:t>
            </w:r>
          </w:p>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муниципальной услуги</w:t>
            </w:r>
          </w:p>
        </w:tc>
        <w:tc>
          <w:tcPr>
            <w:tcW w:w="0" w:type="auto"/>
            <w:vMerge w:val="restart"/>
            <w:tcBorders>
              <w:top w:val="single" w:sz="6" w:space="0" w:color="auto"/>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принятие решения о</w:t>
            </w:r>
            <w:r w:rsidR="00A32D4C">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предоставления</w:t>
            </w:r>
          </w:p>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муниципальной</w:t>
            </w:r>
          </w:p>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услуги</w:t>
            </w: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Не более 1</w:t>
            </w:r>
          </w:p>
        </w:tc>
        <w:tc>
          <w:tcPr>
            <w:tcW w:w="0" w:type="auto"/>
            <w:vMerge w:val="restart"/>
            <w:tcBorders>
              <w:top w:val="single" w:sz="6" w:space="0" w:color="auto"/>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должностное</w:t>
            </w:r>
          </w:p>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лицо</w:t>
            </w:r>
            <w:r w:rsidR="00A32D4C">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Уполномоченного</w:t>
            </w:r>
            <w:r w:rsidR="00A32D4C">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органа,</w:t>
            </w:r>
            <w:r w:rsidR="00A32D4C">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ответственное за</w:t>
            </w:r>
            <w:r w:rsidR="00A32D4C">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предоставление</w:t>
            </w:r>
            <w:r w:rsidR="00A32D4C">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муниципальной услуги;</w:t>
            </w:r>
          </w:p>
          <w:p w:rsidR="00016FFD" w:rsidRPr="00016FFD" w:rsidRDefault="00016FFD" w:rsidP="006F0987">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Руководитель</w:t>
            </w:r>
            <w:r w:rsidR="00A32D4C">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Уполномоченного</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органа или</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иное</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уполномоченное им лицо</w:t>
            </w:r>
          </w:p>
        </w:tc>
        <w:tc>
          <w:tcPr>
            <w:tcW w:w="0" w:type="auto"/>
            <w:tcBorders>
              <w:top w:val="single" w:sz="6" w:space="0" w:color="auto"/>
              <w:left w:val="single" w:sz="6" w:space="0" w:color="auto"/>
              <w:bottom w:val="nil"/>
              <w:right w:val="single" w:sz="6" w:space="0" w:color="auto"/>
            </w:tcBorders>
          </w:tcPr>
          <w:p w:rsidR="00016FFD" w:rsidRPr="00016FFD" w:rsidRDefault="00016FFD" w:rsidP="0011741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Уполномоченны</w:t>
            </w:r>
            <w:r w:rsidR="0011741D" w:rsidRPr="0011741D">
              <w:rPr>
                <w:rFonts w:ascii="Times New Roman" w:eastAsia="Calibri" w:hAnsi="Times New Roman" w:cs="Times New Roman"/>
                <w:sz w:val="12"/>
                <w:szCs w:val="12"/>
              </w:rPr>
              <w:t>й орган / ГИС /</w:t>
            </w:r>
            <w:r w:rsidR="0011741D">
              <w:rPr>
                <w:rFonts w:ascii="Times New Roman" w:eastAsia="Calibri" w:hAnsi="Times New Roman" w:cs="Times New Roman"/>
                <w:sz w:val="12"/>
                <w:szCs w:val="12"/>
              </w:rPr>
              <w:t>ПГС</w:t>
            </w: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w:t>
            </w:r>
          </w:p>
        </w:tc>
        <w:tc>
          <w:tcPr>
            <w:tcW w:w="0" w:type="auto"/>
            <w:vMerge w:val="restart"/>
            <w:tcBorders>
              <w:top w:val="single" w:sz="6" w:space="0" w:color="auto"/>
              <w:left w:val="single" w:sz="6" w:space="0" w:color="auto"/>
              <w:right w:val="single" w:sz="6" w:space="0" w:color="auto"/>
            </w:tcBorders>
          </w:tcPr>
          <w:p w:rsidR="00016FFD" w:rsidRPr="00016FFD" w:rsidRDefault="00016FFD" w:rsidP="006F0987">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Результат</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предоставления</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муниципальной услуги,</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подписанный</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уполномоченным должностным</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лицом</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(усиленной</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квалифицированной</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подписью</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руководителем</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Уполномоченного органа или</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иного</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уполномоченного им лица)</w:t>
            </w: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рабочего дня</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val="restart"/>
            <w:tcBorders>
              <w:top w:val="single" w:sz="6" w:space="0" w:color="auto"/>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Формирование решения о предоставлении</w:t>
            </w:r>
          </w:p>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муниципальной услуги</w:t>
            </w:r>
          </w:p>
        </w:tc>
        <w:tc>
          <w:tcPr>
            <w:tcW w:w="0" w:type="auto"/>
            <w:vMerge w:val="restart"/>
            <w:tcBorders>
              <w:top w:val="single" w:sz="6" w:space="0" w:color="auto"/>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 1 часа</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016FFD" w:rsidRPr="00016FFD" w:rsidTr="00016FFD">
        <w:trPr>
          <w:trHeight w:val="20"/>
        </w:trPr>
        <w:tc>
          <w:tcPr>
            <w:tcW w:w="0" w:type="auto"/>
            <w:gridSpan w:val="7"/>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bCs/>
                <w:sz w:val="12"/>
                <w:szCs w:val="12"/>
              </w:rPr>
            </w:pPr>
            <w:r w:rsidRPr="00016FFD">
              <w:rPr>
                <w:rFonts w:ascii="Times New Roman" w:eastAsia="Calibri" w:hAnsi="Times New Roman" w:cs="Times New Roman"/>
                <w:bCs/>
                <w:sz w:val="12"/>
                <w:szCs w:val="12"/>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016FFD" w:rsidRPr="00016FFD" w:rsidTr="00016FFD">
        <w:trPr>
          <w:trHeight w:val="20"/>
        </w:trPr>
        <w:tc>
          <w:tcPr>
            <w:tcW w:w="0" w:type="auto"/>
            <w:gridSpan w:val="7"/>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1. Проверка документов и регистрация заявления</w:t>
            </w:r>
          </w:p>
        </w:tc>
      </w:tr>
      <w:tr w:rsidR="00C652A1" w:rsidRPr="00016FFD" w:rsidTr="00016FFD">
        <w:trPr>
          <w:trHeight w:val="20"/>
        </w:trPr>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Поступление заявления и документов для предоставления муниципальной услуги в Уполномоченный орган</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Прием и проверка комплектности документов на наличие/отсутствие оснований для отказа в приеме документов, предусмотренных пунктом 2.19 Административного регламента</w:t>
            </w: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 1 рабочего дня</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6F0987">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должностное лицо</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Учреждения, ответственное за</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предоставление муниципальной услуги</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Учреждение / ГИС / ПГС</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регистрация заявления и документов в ГИС (присвоение</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номера и</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датирование);</w:t>
            </w:r>
          </w:p>
          <w:p w:rsidR="00016FFD" w:rsidRPr="00016FFD" w:rsidRDefault="00016FFD" w:rsidP="006F0987">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назначение</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должностного</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лица,</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ответственного за</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предоставление муниципальной услуги, и передача ему документов</w:t>
            </w:r>
          </w:p>
        </w:tc>
      </w:tr>
      <w:tr w:rsidR="00C652A1" w:rsidRPr="00016FFD" w:rsidTr="00016FFD">
        <w:trPr>
          <w:trHeight w:val="20"/>
        </w:trPr>
        <w:tc>
          <w:tcPr>
            <w:tcW w:w="0" w:type="auto"/>
            <w:tcBorders>
              <w:top w:val="nil"/>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Принятие решения об отказе в приеме документов, в случае выявления оснований для отказа в приеме документов</w:t>
            </w:r>
          </w:p>
        </w:tc>
        <w:tc>
          <w:tcPr>
            <w:tcW w:w="0" w:type="auto"/>
            <w:tcBorders>
              <w:top w:val="nil"/>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Регистрация заявления,</w:t>
            </w: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val="restart"/>
            <w:tcBorders>
              <w:top w:val="single" w:sz="6" w:space="0" w:color="auto"/>
              <w:left w:val="single" w:sz="6" w:space="0" w:color="auto"/>
              <w:right w:val="single" w:sz="6" w:space="0" w:color="auto"/>
            </w:tcBorders>
          </w:tcPr>
          <w:p w:rsidR="00016FFD" w:rsidRPr="00016FFD" w:rsidRDefault="006F0987" w:rsidP="006F0987">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w:t>
            </w:r>
            <w:r w:rsidR="00016FFD" w:rsidRPr="00016FFD">
              <w:rPr>
                <w:rFonts w:ascii="Times New Roman" w:eastAsia="Calibri" w:hAnsi="Times New Roman" w:cs="Times New Roman"/>
                <w:sz w:val="12"/>
                <w:szCs w:val="12"/>
              </w:rPr>
              <w:t>олжностное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лицо</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Учреждения,</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ответственное за</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регистрацию</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корреспонденции</w:t>
            </w: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Учреждение/ГИС</w:t>
            </w: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в случае отсутствия</w:t>
            </w: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оснований для отказа в</w:t>
            </w: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приеме документов</w:t>
            </w: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single" w:sz="6" w:space="0" w:color="auto"/>
              <w:left w:val="single" w:sz="6" w:space="0" w:color="auto"/>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nil"/>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2.</w:t>
            </w:r>
          </w:p>
        </w:tc>
        <w:tc>
          <w:tcPr>
            <w:tcW w:w="0" w:type="auto"/>
            <w:gridSpan w:val="3"/>
            <w:tcBorders>
              <w:top w:val="single" w:sz="6" w:space="0" w:color="auto"/>
              <w:left w:val="nil"/>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Получение сведений посредством СМЭВ</w:t>
            </w:r>
          </w:p>
        </w:tc>
        <w:tc>
          <w:tcPr>
            <w:tcW w:w="0" w:type="auto"/>
            <w:tcBorders>
              <w:top w:val="single" w:sz="6" w:space="0" w:color="auto"/>
              <w:left w:val="nil"/>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nil"/>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val="restart"/>
            <w:tcBorders>
              <w:top w:val="single" w:sz="6" w:space="0" w:color="auto"/>
              <w:left w:val="single" w:sz="6" w:space="0" w:color="auto"/>
              <w:right w:val="single" w:sz="6" w:space="0" w:color="auto"/>
            </w:tcBorders>
          </w:tcPr>
          <w:p w:rsidR="00016FFD" w:rsidRPr="00016FFD" w:rsidRDefault="006F0987" w:rsidP="006F0987">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w:t>
            </w:r>
            <w:r w:rsidR="00016FFD" w:rsidRPr="00016FFD">
              <w:rPr>
                <w:rFonts w:ascii="Times New Roman" w:eastAsia="Calibri" w:hAnsi="Times New Roman" w:cs="Times New Roman"/>
                <w:sz w:val="12"/>
                <w:szCs w:val="12"/>
              </w:rPr>
              <w:t>акет</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зарегистрированных</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документов,</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поступивших</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должностному лицу,</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ответственному за</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предоставление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муниципальной услуги</w:t>
            </w:r>
          </w:p>
        </w:tc>
        <w:tc>
          <w:tcPr>
            <w:tcW w:w="0" w:type="auto"/>
            <w:tcBorders>
              <w:top w:val="single" w:sz="6" w:space="0" w:color="auto"/>
              <w:left w:val="single" w:sz="6" w:space="0" w:color="auto"/>
              <w:bottom w:val="nil"/>
              <w:right w:val="single" w:sz="6" w:space="0" w:color="auto"/>
            </w:tcBorders>
          </w:tcPr>
          <w:p w:rsidR="0011741D" w:rsidRPr="0011741D" w:rsidRDefault="0011741D" w:rsidP="0011741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Н</w:t>
            </w:r>
            <w:r w:rsidR="00016FFD" w:rsidRPr="00016FFD">
              <w:rPr>
                <w:rFonts w:ascii="Times New Roman" w:eastAsia="Calibri" w:hAnsi="Times New Roman" w:cs="Times New Roman"/>
                <w:sz w:val="12"/>
                <w:szCs w:val="12"/>
              </w:rPr>
              <w:t>аправление</w:t>
            </w:r>
            <w:r>
              <w:rPr>
                <w:rFonts w:ascii="Times New Roman" w:eastAsia="Calibri" w:hAnsi="Times New Roman" w:cs="Times New Roman"/>
                <w:sz w:val="12"/>
                <w:szCs w:val="12"/>
              </w:rPr>
              <w:t xml:space="preserve"> </w:t>
            </w:r>
            <w:r w:rsidRPr="0011741D">
              <w:rPr>
                <w:rFonts w:ascii="Times New Roman" w:eastAsia="Calibri" w:hAnsi="Times New Roman" w:cs="Times New Roman"/>
                <w:sz w:val="12"/>
                <w:szCs w:val="12"/>
              </w:rPr>
              <w:t>межведомственных</w:t>
            </w:r>
            <w:r>
              <w:rPr>
                <w:rFonts w:ascii="Times New Roman" w:eastAsia="Calibri" w:hAnsi="Times New Roman" w:cs="Times New Roman"/>
                <w:sz w:val="12"/>
                <w:szCs w:val="12"/>
              </w:rPr>
              <w:t xml:space="preserve"> </w:t>
            </w:r>
            <w:r w:rsidRPr="0011741D">
              <w:rPr>
                <w:rFonts w:ascii="Times New Roman" w:eastAsia="Calibri" w:hAnsi="Times New Roman" w:cs="Times New Roman"/>
                <w:sz w:val="12"/>
                <w:szCs w:val="12"/>
              </w:rPr>
              <w:t>запросов в органы и</w:t>
            </w:r>
            <w:r>
              <w:rPr>
                <w:rFonts w:ascii="Times New Roman" w:eastAsia="Calibri" w:hAnsi="Times New Roman" w:cs="Times New Roman"/>
                <w:sz w:val="12"/>
                <w:szCs w:val="12"/>
              </w:rPr>
              <w:t xml:space="preserve"> </w:t>
            </w:r>
            <w:r w:rsidRPr="0011741D">
              <w:rPr>
                <w:rFonts w:ascii="Times New Roman" w:eastAsia="Calibri" w:hAnsi="Times New Roman" w:cs="Times New Roman"/>
                <w:sz w:val="12"/>
                <w:szCs w:val="12"/>
              </w:rPr>
              <w:t>организации</w:t>
            </w:r>
          </w:p>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в день</w:t>
            </w:r>
          </w:p>
        </w:tc>
        <w:tc>
          <w:tcPr>
            <w:tcW w:w="0" w:type="auto"/>
            <w:vMerge w:val="restart"/>
            <w:tcBorders>
              <w:top w:val="single" w:sz="6" w:space="0" w:color="auto"/>
              <w:left w:val="single" w:sz="6" w:space="0" w:color="auto"/>
              <w:right w:val="single" w:sz="6" w:space="0" w:color="auto"/>
            </w:tcBorders>
          </w:tcPr>
          <w:p w:rsidR="00016FFD" w:rsidRPr="00016FFD" w:rsidRDefault="00E764C1" w:rsidP="00E764C1">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w:t>
            </w:r>
            <w:r w:rsidR="00016FFD" w:rsidRPr="00016FFD">
              <w:rPr>
                <w:rFonts w:ascii="Times New Roman" w:eastAsia="Calibri" w:hAnsi="Times New Roman" w:cs="Times New Roman"/>
                <w:sz w:val="12"/>
                <w:szCs w:val="12"/>
              </w:rPr>
              <w:t>олжностное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лицо</w:t>
            </w:r>
            <w:r w:rsidR="006F0987">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Уполномоченного</w:t>
            </w:r>
            <w:r w:rsidR="006F0987">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органа,</w:t>
            </w:r>
            <w:r w:rsidR="006F0987">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ответственное за</w:t>
            </w:r>
            <w:r w:rsidR="006F0987">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предоставление</w:t>
            </w:r>
            <w:r w:rsidR="006F0987">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муниципальной услуги</w:t>
            </w: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Уполномоченны</w:t>
            </w:r>
            <w:r w:rsidR="0011741D" w:rsidRPr="0011741D">
              <w:rPr>
                <w:rFonts w:ascii="Times New Roman" w:eastAsia="Calibri" w:hAnsi="Times New Roman" w:cs="Times New Roman"/>
                <w:sz w:val="12"/>
                <w:szCs w:val="12"/>
              </w:rPr>
              <w:t>й орган/ГИС/</w:t>
            </w:r>
            <w:r w:rsidR="0011741D">
              <w:t xml:space="preserve"> </w:t>
            </w:r>
            <w:r w:rsidR="0011741D" w:rsidRPr="0011741D">
              <w:rPr>
                <w:rFonts w:ascii="Times New Roman" w:eastAsia="Calibri" w:hAnsi="Times New Roman" w:cs="Times New Roman"/>
                <w:sz w:val="12"/>
                <w:szCs w:val="12"/>
              </w:rPr>
              <w:t>ПГС / СМЭВ</w:t>
            </w:r>
          </w:p>
        </w:tc>
        <w:tc>
          <w:tcPr>
            <w:tcW w:w="0" w:type="auto"/>
            <w:vMerge w:val="restart"/>
            <w:tcBorders>
              <w:top w:val="single" w:sz="6" w:space="0" w:color="auto"/>
              <w:left w:val="single" w:sz="6" w:space="0" w:color="auto"/>
              <w:right w:val="single" w:sz="6" w:space="0" w:color="auto"/>
            </w:tcBorders>
          </w:tcPr>
          <w:p w:rsidR="00016FFD" w:rsidRPr="00016FFD" w:rsidRDefault="006F0987" w:rsidP="006F0987">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О</w:t>
            </w:r>
            <w:r w:rsidR="00016FFD" w:rsidRPr="00016FFD">
              <w:rPr>
                <w:rFonts w:ascii="Times New Roman" w:eastAsia="Calibri" w:hAnsi="Times New Roman" w:cs="Times New Roman"/>
                <w:sz w:val="12"/>
                <w:szCs w:val="12"/>
              </w:rPr>
              <w:t>тсутствие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документе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необходимых для предоставления</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муниципальной</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услуги,</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находящихся в</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распоряжении</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государственных</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органов</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(организаций)</w:t>
            </w:r>
          </w:p>
        </w:tc>
        <w:tc>
          <w:tcPr>
            <w:tcW w:w="0" w:type="auto"/>
            <w:vMerge w:val="restart"/>
            <w:tcBorders>
              <w:top w:val="single" w:sz="6" w:space="0" w:color="auto"/>
              <w:left w:val="single" w:sz="6" w:space="0" w:color="auto"/>
              <w:right w:val="single" w:sz="6" w:space="0" w:color="auto"/>
            </w:tcBorders>
          </w:tcPr>
          <w:p w:rsidR="00016FFD" w:rsidRPr="00016FFD" w:rsidRDefault="006F0987" w:rsidP="006F0987">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Н</w:t>
            </w:r>
            <w:r w:rsidR="00016FFD" w:rsidRPr="00016FFD">
              <w:rPr>
                <w:rFonts w:ascii="Times New Roman" w:eastAsia="Calibri" w:hAnsi="Times New Roman" w:cs="Times New Roman"/>
                <w:sz w:val="12"/>
                <w:szCs w:val="12"/>
              </w:rPr>
              <w:t>аправление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межведомственного запроса в</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органы</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(организации),</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предоставляющие документы</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(сведения),</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предусмотренные пунктом 2.16</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Административного</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регламента, в</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том числе с</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использованием</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СМЭВ</w:t>
            </w: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val="restart"/>
            <w:tcBorders>
              <w:top w:val="nil"/>
              <w:left w:val="single" w:sz="6" w:space="0" w:color="auto"/>
              <w:right w:val="single" w:sz="6" w:space="0" w:color="auto"/>
            </w:tcBorders>
          </w:tcPr>
          <w:p w:rsidR="00016FFD" w:rsidRPr="00016FFD" w:rsidRDefault="006F0987" w:rsidP="006F098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р</w:t>
            </w:r>
            <w:r w:rsidR="00016FFD" w:rsidRPr="00016FFD">
              <w:rPr>
                <w:rFonts w:ascii="Times New Roman" w:eastAsia="Calibri" w:hAnsi="Times New Roman" w:cs="Times New Roman"/>
                <w:sz w:val="12"/>
                <w:szCs w:val="12"/>
              </w:rPr>
              <w:t>егистрации</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заявления и</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документов</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val="restart"/>
            <w:tcBorders>
              <w:top w:val="single" w:sz="6" w:space="0" w:color="auto"/>
              <w:left w:val="single" w:sz="6" w:space="0" w:color="auto"/>
              <w:right w:val="single" w:sz="6" w:space="0" w:color="auto"/>
            </w:tcBorders>
          </w:tcPr>
          <w:p w:rsidR="00016FFD" w:rsidRPr="00016FFD" w:rsidRDefault="00016FFD" w:rsidP="00E764C1">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получение ответов на</w:t>
            </w:r>
            <w:r w:rsidR="00E764C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межведомственные</w:t>
            </w:r>
            <w:r w:rsidR="00E764C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запросы, формирование</w:t>
            </w:r>
            <w:r w:rsidR="00E764C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полного комплекта</w:t>
            </w:r>
            <w:r w:rsidR="00E764C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документов</w:t>
            </w: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 5 рабочих дня</w:t>
            </w:r>
          </w:p>
        </w:tc>
        <w:tc>
          <w:tcPr>
            <w:tcW w:w="0" w:type="auto"/>
            <w:vMerge w:val="restart"/>
            <w:tcBorders>
              <w:top w:val="single" w:sz="6" w:space="0" w:color="auto"/>
              <w:left w:val="single" w:sz="6" w:space="0" w:color="auto"/>
              <w:right w:val="single" w:sz="6" w:space="0" w:color="auto"/>
            </w:tcBorders>
          </w:tcPr>
          <w:p w:rsidR="00016FFD" w:rsidRPr="00016FFD" w:rsidRDefault="00E764C1" w:rsidP="00E764C1">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w:t>
            </w:r>
            <w:r w:rsidR="00016FFD" w:rsidRPr="00016FFD">
              <w:rPr>
                <w:rFonts w:ascii="Times New Roman" w:eastAsia="Calibri" w:hAnsi="Times New Roman" w:cs="Times New Roman"/>
                <w:sz w:val="12"/>
                <w:szCs w:val="12"/>
              </w:rPr>
              <w:t>олжностное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лицо</w:t>
            </w:r>
            <w:r>
              <w:rPr>
                <w:rFonts w:ascii="Times New Roman" w:eastAsia="Calibri" w:hAnsi="Times New Roman" w:cs="Times New Roman"/>
                <w:sz w:val="12"/>
                <w:szCs w:val="12"/>
              </w:rPr>
              <w:t xml:space="preserve"> </w:t>
            </w:r>
            <w:r w:rsidR="00E10DC1">
              <w:rPr>
                <w:rFonts w:ascii="Times New Roman" w:eastAsia="Calibri" w:hAnsi="Times New Roman" w:cs="Times New Roman"/>
                <w:sz w:val="12"/>
                <w:szCs w:val="12"/>
              </w:rPr>
              <w:t>Уполномо</w:t>
            </w:r>
            <w:r w:rsidR="00016FFD" w:rsidRPr="00016FFD">
              <w:rPr>
                <w:rFonts w:ascii="Times New Roman" w:eastAsia="Calibri" w:hAnsi="Times New Roman" w:cs="Times New Roman"/>
                <w:sz w:val="12"/>
                <w:szCs w:val="12"/>
              </w:rPr>
              <w:t>ченного</w:t>
            </w:r>
            <w:r w:rsidR="00E10DC1">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органа,</w:t>
            </w:r>
            <w:r>
              <w:rPr>
                <w:rFonts w:ascii="Times New Roman" w:eastAsia="Calibri" w:hAnsi="Times New Roman" w:cs="Times New Roman"/>
                <w:sz w:val="12"/>
                <w:szCs w:val="12"/>
              </w:rPr>
              <w:t xml:space="preserve"> ответствен</w:t>
            </w:r>
            <w:r w:rsidR="00016FFD" w:rsidRPr="00016FFD">
              <w:rPr>
                <w:rFonts w:ascii="Times New Roman" w:eastAsia="Calibri" w:hAnsi="Times New Roman" w:cs="Times New Roman"/>
                <w:sz w:val="12"/>
                <w:szCs w:val="12"/>
              </w:rPr>
              <w:t>ное за</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предоставление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муниципальной</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услуги</w:t>
            </w:r>
          </w:p>
        </w:tc>
        <w:tc>
          <w:tcPr>
            <w:tcW w:w="0" w:type="auto"/>
            <w:tcBorders>
              <w:top w:val="single" w:sz="6" w:space="0" w:color="auto"/>
              <w:left w:val="single" w:sz="6" w:space="0" w:color="auto"/>
              <w:bottom w:val="nil"/>
              <w:right w:val="single" w:sz="6" w:space="0" w:color="auto"/>
            </w:tcBorders>
          </w:tcPr>
          <w:p w:rsidR="0011741D" w:rsidRPr="0011741D" w:rsidRDefault="00016FFD" w:rsidP="0011741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Уполномоченны</w:t>
            </w:r>
            <w:r w:rsidR="0011741D" w:rsidRPr="0011741D">
              <w:rPr>
                <w:rFonts w:ascii="Times New Roman" w:eastAsia="Calibri" w:hAnsi="Times New Roman" w:cs="Times New Roman"/>
                <w:sz w:val="12"/>
                <w:szCs w:val="12"/>
              </w:rPr>
              <w:t>й орган) /ГИС/</w:t>
            </w:r>
          </w:p>
          <w:p w:rsidR="00016FFD" w:rsidRPr="00016FFD" w:rsidRDefault="0011741D" w:rsidP="0011741D">
            <w:pPr>
              <w:tabs>
                <w:tab w:val="left" w:pos="284"/>
              </w:tabs>
              <w:spacing w:after="0" w:line="240" w:lineRule="auto"/>
              <w:rPr>
                <w:rFonts w:ascii="Times New Roman" w:eastAsia="Calibri" w:hAnsi="Times New Roman" w:cs="Times New Roman"/>
                <w:sz w:val="12"/>
                <w:szCs w:val="12"/>
              </w:rPr>
            </w:pPr>
            <w:r w:rsidRPr="0011741D">
              <w:rPr>
                <w:rFonts w:ascii="Times New Roman" w:eastAsia="Calibri" w:hAnsi="Times New Roman" w:cs="Times New Roman"/>
                <w:sz w:val="12"/>
                <w:szCs w:val="12"/>
              </w:rPr>
              <w:t>ПГС / СМЭВ</w:t>
            </w: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val="restart"/>
            <w:tcBorders>
              <w:top w:val="single" w:sz="6" w:space="0" w:color="auto"/>
              <w:left w:val="single" w:sz="6" w:space="0" w:color="auto"/>
              <w:right w:val="single" w:sz="6" w:space="0" w:color="auto"/>
            </w:tcBorders>
          </w:tcPr>
          <w:p w:rsidR="00016FFD" w:rsidRPr="00016FFD" w:rsidRDefault="00E10DC1" w:rsidP="00E10DC1">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w:t>
            </w:r>
            <w:r w:rsidR="00016FFD" w:rsidRPr="00016FFD">
              <w:rPr>
                <w:rFonts w:ascii="Times New Roman" w:eastAsia="Calibri" w:hAnsi="Times New Roman" w:cs="Times New Roman"/>
                <w:sz w:val="12"/>
                <w:szCs w:val="12"/>
              </w:rPr>
              <w:t>олучение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документов</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(сведений),</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необходимых</w:t>
            </w:r>
            <w:r>
              <w:rPr>
                <w:rFonts w:ascii="Times New Roman" w:eastAsia="Calibri" w:hAnsi="Times New Roman" w:cs="Times New Roman"/>
                <w:sz w:val="12"/>
                <w:szCs w:val="12"/>
              </w:rPr>
              <w:t xml:space="preserve"> д</w:t>
            </w:r>
            <w:r w:rsidR="00016FFD" w:rsidRPr="00016FFD">
              <w:rPr>
                <w:rFonts w:ascii="Times New Roman" w:eastAsia="Calibri" w:hAnsi="Times New Roman" w:cs="Times New Roman"/>
                <w:sz w:val="12"/>
                <w:szCs w:val="12"/>
              </w:rPr>
              <w:t>ля</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предоставления</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муниципальной услуги</w:t>
            </w: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со дня</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направления</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межведомственно</w:t>
            </w:r>
            <w:r w:rsidR="0011741D">
              <w:rPr>
                <w:rFonts w:ascii="Times New Roman" w:eastAsia="Calibri" w:hAnsi="Times New Roman" w:cs="Times New Roman"/>
                <w:sz w:val="12"/>
                <w:szCs w:val="12"/>
              </w:rPr>
              <w:t>го</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val="restart"/>
            <w:tcBorders>
              <w:top w:val="nil"/>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11741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 xml:space="preserve"> запроса в орган</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или организацию,</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предоставляющие</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val="restart"/>
            <w:tcBorders>
              <w:top w:val="nil"/>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документ и</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информацию,</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если иные сроки</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не предусмотрены</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законодательство</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м РФ и субъекта</w:t>
            </w: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РФ</w:t>
            </w:r>
          </w:p>
        </w:tc>
        <w:tc>
          <w:tcPr>
            <w:tcW w:w="0" w:type="auto"/>
            <w:tcBorders>
              <w:top w:val="nil"/>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single" w:sz="6" w:space="0" w:color="auto"/>
              <w:left w:val="single" w:sz="6" w:space="0" w:color="auto"/>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nil"/>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3.</w:t>
            </w:r>
          </w:p>
        </w:tc>
        <w:tc>
          <w:tcPr>
            <w:tcW w:w="0" w:type="auto"/>
            <w:gridSpan w:val="3"/>
            <w:tcBorders>
              <w:top w:val="single" w:sz="6" w:space="0" w:color="auto"/>
              <w:left w:val="nil"/>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Рассмотрение документов и сведений</w:t>
            </w:r>
          </w:p>
        </w:tc>
        <w:tc>
          <w:tcPr>
            <w:tcW w:w="0" w:type="auto"/>
            <w:tcBorders>
              <w:top w:val="single" w:sz="6" w:space="0" w:color="auto"/>
              <w:left w:val="nil"/>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nil"/>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val="restart"/>
            <w:tcBorders>
              <w:top w:val="single" w:sz="6" w:space="0" w:color="auto"/>
              <w:left w:val="single" w:sz="6" w:space="0" w:color="auto"/>
              <w:right w:val="single" w:sz="6" w:space="0" w:color="auto"/>
            </w:tcBorders>
          </w:tcPr>
          <w:p w:rsidR="00016FFD" w:rsidRPr="00016FFD" w:rsidRDefault="00695614" w:rsidP="00695614">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w:t>
            </w:r>
            <w:r w:rsidR="00016FFD" w:rsidRPr="00016FFD">
              <w:rPr>
                <w:rFonts w:ascii="Times New Roman" w:eastAsia="Calibri" w:hAnsi="Times New Roman" w:cs="Times New Roman"/>
                <w:sz w:val="12"/>
                <w:szCs w:val="12"/>
              </w:rPr>
              <w:t>акет</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зарегистрированных</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документов,</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поступивших</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должностному лицу,</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ответственному за</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предоставление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муниципальной услуги</w:t>
            </w:r>
          </w:p>
        </w:tc>
        <w:tc>
          <w:tcPr>
            <w:tcW w:w="0" w:type="auto"/>
            <w:vMerge w:val="restart"/>
            <w:tcBorders>
              <w:top w:val="single" w:sz="6" w:space="0" w:color="auto"/>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проверка соответствия</w:t>
            </w:r>
          </w:p>
          <w:p w:rsidR="00016FFD" w:rsidRPr="00016FFD" w:rsidRDefault="00016FFD" w:rsidP="00C652A1">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документов и сведений</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требованиям</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нормативных правовых</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актов</w:t>
            </w:r>
          </w:p>
        </w:tc>
        <w:tc>
          <w:tcPr>
            <w:tcW w:w="0" w:type="auto"/>
            <w:vMerge w:val="restart"/>
            <w:tcBorders>
              <w:top w:val="single" w:sz="6" w:space="0" w:color="auto"/>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 20 рабочих</w:t>
            </w:r>
          </w:p>
          <w:p w:rsidR="00016FFD" w:rsidRPr="00016FFD" w:rsidRDefault="00016FFD" w:rsidP="00C652A1">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дней со дня</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поступления</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документации по</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планировке</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территории</w:t>
            </w:r>
          </w:p>
        </w:tc>
        <w:tc>
          <w:tcPr>
            <w:tcW w:w="0" w:type="auto"/>
            <w:vMerge w:val="restart"/>
            <w:tcBorders>
              <w:top w:val="single" w:sz="6" w:space="0" w:color="auto"/>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должностное</w:t>
            </w:r>
          </w:p>
          <w:p w:rsidR="00016FFD" w:rsidRPr="00016FFD" w:rsidRDefault="00016FFD" w:rsidP="00C652A1">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лицо</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Учреждения,</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ответственное за предоставле</w:t>
            </w:r>
            <w:r w:rsidR="00C652A1">
              <w:rPr>
                <w:rFonts w:ascii="Times New Roman" w:eastAsia="Calibri" w:hAnsi="Times New Roman" w:cs="Times New Roman"/>
                <w:sz w:val="12"/>
                <w:szCs w:val="12"/>
              </w:rPr>
              <w:t>ние муници</w:t>
            </w:r>
            <w:r w:rsidRPr="00016FFD">
              <w:rPr>
                <w:rFonts w:ascii="Times New Roman" w:eastAsia="Calibri" w:hAnsi="Times New Roman" w:cs="Times New Roman"/>
                <w:sz w:val="12"/>
                <w:szCs w:val="12"/>
              </w:rPr>
              <w:t>пальной</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услуги</w:t>
            </w: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val="restart"/>
            <w:tcBorders>
              <w:top w:val="single" w:sz="6" w:space="0" w:color="auto"/>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основания</w:t>
            </w:r>
          </w:p>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отказа в</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предоставлении муниципальной услуги,</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предусмотренные</w:t>
            </w:r>
          </w:p>
          <w:p w:rsidR="00016FFD" w:rsidRPr="00016FFD" w:rsidRDefault="00016FFD" w:rsidP="00C652A1">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пунктом</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2.21</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Административного</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регламента</w:t>
            </w:r>
          </w:p>
        </w:tc>
        <w:tc>
          <w:tcPr>
            <w:tcW w:w="0" w:type="auto"/>
            <w:vMerge w:val="restart"/>
            <w:tcBorders>
              <w:top w:val="single" w:sz="6" w:space="0" w:color="auto"/>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проект</w:t>
            </w:r>
          </w:p>
          <w:p w:rsidR="00016FFD" w:rsidRPr="00016FFD" w:rsidRDefault="00016FFD" w:rsidP="00775D2F">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результата</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предоставления</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муниципальной</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 xml:space="preserve"> услуги либо</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принятие</w:t>
            </w:r>
            <w:r w:rsidR="00775D2F">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решения о</w:t>
            </w:r>
            <w:r w:rsidR="00775D2F">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проведении</w:t>
            </w:r>
            <w:r w:rsidR="00775D2F">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проведение</w:t>
            </w:r>
            <w:r w:rsidR="00775D2F">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публичных</w:t>
            </w:r>
            <w:r w:rsidR="00775D2F">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слушаний или</w:t>
            </w:r>
            <w:r w:rsidR="00775D2F">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общественных</w:t>
            </w:r>
            <w:r w:rsidR="00775D2F">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обсуждений</w:t>
            </w: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Учреждение/ГИС /</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ПГС</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val="restart"/>
            <w:tcBorders>
              <w:top w:val="single" w:sz="6" w:space="0" w:color="auto"/>
              <w:left w:val="single" w:sz="6" w:space="0" w:color="auto"/>
              <w:right w:val="single" w:sz="6" w:space="0" w:color="auto"/>
            </w:tcBorders>
          </w:tcPr>
          <w:p w:rsidR="00016FFD" w:rsidRPr="00016FFD" w:rsidRDefault="00016FFD" w:rsidP="00695614">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соответствие документов</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и сведений требованиям</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нормативных правовых</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актов предоставления</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муниципальной услуги,</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наличие оснований для</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проведения публичных</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слушания или</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общественных</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обсуждений</w:t>
            </w:r>
          </w:p>
        </w:tc>
        <w:tc>
          <w:tcPr>
            <w:tcW w:w="0" w:type="auto"/>
            <w:vMerge w:val="restart"/>
            <w:tcBorders>
              <w:top w:val="single" w:sz="6" w:space="0" w:color="auto"/>
              <w:left w:val="single" w:sz="6" w:space="0" w:color="auto"/>
              <w:right w:val="single" w:sz="6" w:space="0" w:color="auto"/>
            </w:tcBorders>
          </w:tcPr>
          <w:p w:rsidR="00016FFD" w:rsidRPr="00016FFD" w:rsidRDefault="00016FFD" w:rsidP="00695614">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проведение публичных</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слушаний или</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общественных</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обсуждений</w:t>
            </w:r>
          </w:p>
        </w:tc>
        <w:tc>
          <w:tcPr>
            <w:tcW w:w="0" w:type="auto"/>
            <w:vMerge w:val="restart"/>
            <w:tcBorders>
              <w:top w:val="single" w:sz="6" w:space="0" w:color="auto"/>
              <w:left w:val="single" w:sz="6" w:space="0" w:color="auto"/>
              <w:right w:val="single" w:sz="6" w:space="0" w:color="auto"/>
            </w:tcBorders>
          </w:tcPr>
          <w:p w:rsidR="00016FFD" w:rsidRPr="00016FFD" w:rsidRDefault="00016FFD" w:rsidP="006F0987">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28 дней</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со дня</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оповещения</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жителей</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муниципального</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образования о</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проведении</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публичных</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слушаний или</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общественных</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обсуждений до</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дня</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опубликования</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заключения о</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результатах</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публичных</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слушаний или</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общественных</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обсуждений</w:t>
            </w:r>
          </w:p>
        </w:tc>
        <w:tc>
          <w:tcPr>
            <w:tcW w:w="0" w:type="auto"/>
            <w:vMerge w:val="restart"/>
            <w:tcBorders>
              <w:top w:val="single" w:sz="6" w:space="0" w:color="auto"/>
              <w:left w:val="single" w:sz="6" w:space="0" w:color="auto"/>
              <w:right w:val="single" w:sz="6" w:space="0" w:color="auto"/>
            </w:tcBorders>
          </w:tcPr>
          <w:p w:rsidR="00016FFD" w:rsidRPr="00016FFD" w:rsidRDefault="00695614" w:rsidP="00695614">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w:t>
            </w:r>
            <w:r w:rsidR="00016FFD" w:rsidRPr="00016FFD">
              <w:rPr>
                <w:rFonts w:ascii="Times New Roman" w:eastAsia="Calibri" w:hAnsi="Times New Roman" w:cs="Times New Roman"/>
                <w:sz w:val="12"/>
                <w:szCs w:val="12"/>
              </w:rPr>
              <w:t>олжностное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лицо</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Учреждения,</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ответственное за</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предоставление муниципальной</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услуги</w:t>
            </w: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подготовка</w:t>
            </w: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протокола</w:t>
            </w: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публичных</w:t>
            </w: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слушаний или</w:t>
            </w: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общественных</w:t>
            </w: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обсуждений</w:t>
            </w: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и заключения о</w:t>
            </w: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результатах</w:t>
            </w: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публичных</w:t>
            </w: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слушаний или</w:t>
            </w:r>
          </w:p>
        </w:tc>
      </w:tr>
      <w:tr w:rsidR="00C652A1" w:rsidRPr="00016FFD" w:rsidTr="00016FFD">
        <w:trPr>
          <w:trHeight w:val="20"/>
        </w:trPr>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11741D" w:rsidP="00016FF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О</w:t>
            </w:r>
            <w:r w:rsidR="00016FFD" w:rsidRPr="00016FFD">
              <w:rPr>
                <w:rFonts w:ascii="Times New Roman" w:eastAsia="Calibri" w:hAnsi="Times New Roman" w:cs="Times New Roman"/>
                <w:sz w:val="12"/>
                <w:szCs w:val="12"/>
              </w:rPr>
              <w:t>бщественных</w:t>
            </w:r>
            <w:r>
              <w:rPr>
                <w:rFonts w:ascii="Times New Roman" w:eastAsia="Calibri" w:hAnsi="Times New Roman" w:cs="Times New Roman"/>
                <w:sz w:val="12"/>
                <w:szCs w:val="12"/>
              </w:rPr>
              <w:t xml:space="preserve"> </w:t>
            </w:r>
            <w:r w:rsidRPr="0011741D">
              <w:rPr>
                <w:rFonts w:ascii="Times New Roman" w:eastAsia="Calibri" w:hAnsi="Times New Roman" w:cs="Times New Roman"/>
                <w:sz w:val="12"/>
                <w:szCs w:val="12"/>
              </w:rPr>
              <w:t>обсуждений</w:t>
            </w: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016FFD" w:rsidRPr="00016FFD" w:rsidTr="00016FFD">
        <w:trPr>
          <w:trHeight w:val="20"/>
        </w:trPr>
        <w:tc>
          <w:tcPr>
            <w:tcW w:w="0" w:type="auto"/>
            <w:gridSpan w:val="7"/>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4. Принятие решения</w:t>
            </w:r>
          </w:p>
        </w:tc>
      </w:tr>
      <w:tr w:rsidR="00C652A1" w:rsidRPr="00016FFD" w:rsidTr="00016FFD">
        <w:trPr>
          <w:trHeight w:val="20"/>
        </w:trPr>
        <w:tc>
          <w:tcPr>
            <w:tcW w:w="0" w:type="auto"/>
            <w:vMerge w:val="restart"/>
            <w:tcBorders>
              <w:top w:val="single" w:sz="6" w:space="0" w:color="auto"/>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проект результата</w:t>
            </w:r>
          </w:p>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предоставления</w:t>
            </w:r>
          </w:p>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муниципальной услуги</w:t>
            </w:r>
          </w:p>
        </w:tc>
        <w:tc>
          <w:tcPr>
            <w:tcW w:w="0" w:type="auto"/>
            <w:vMerge w:val="restart"/>
            <w:tcBorders>
              <w:top w:val="single" w:sz="6" w:space="0" w:color="auto"/>
              <w:left w:val="single" w:sz="6" w:space="0" w:color="auto"/>
              <w:right w:val="single" w:sz="6" w:space="0" w:color="auto"/>
            </w:tcBorders>
          </w:tcPr>
          <w:p w:rsidR="00016FFD" w:rsidRPr="00016FFD" w:rsidRDefault="00016FFD" w:rsidP="00695614">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принятие решения о</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предоставления</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муниципальной услуги</w:t>
            </w: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Не более 20</w:t>
            </w:r>
          </w:p>
        </w:tc>
        <w:tc>
          <w:tcPr>
            <w:tcW w:w="0" w:type="auto"/>
            <w:vMerge w:val="restart"/>
            <w:tcBorders>
              <w:top w:val="single" w:sz="6" w:space="0" w:color="auto"/>
              <w:left w:val="single" w:sz="6" w:space="0" w:color="auto"/>
              <w:right w:val="single" w:sz="6" w:space="0" w:color="auto"/>
            </w:tcBorders>
          </w:tcPr>
          <w:p w:rsidR="00016FFD" w:rsidRPr="00016FFD" w:rsidRDefault="00695614" w:rsidP="00C652A1">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w:t>
            </w:r>
            <w:r w:rsidR="00016FFD" w:rsidRPr="00016FFD">
              <w:rPr>
                <w:rFonts w:ascii="Times New Roman" w:eastAsia="Calibri" w:hAnsi="Times New Roman" w:cs="Times New Roman"/>
                <w:sz w:val="12"/>
                <w:szCs w:val="12"/>
              </w:rPr>
              <w:t>олжностное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лицо</w:t>
            </w:r>
            <w:r w:rsidR="006D25B0">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Уполномоченного</w:t>
            </w:r>
            <w:r w:rsidR="006D25B0">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органа,</w:t>
            </w:r>
            <w:r w:rsidR="006D25B0">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ответственное за</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предоставление муниципальной услуги; Руководитель Уполномоченного органа или иное уполномоченное им лицо</w:t>
            </w:r>
          </w:p>
        </w:tc>
        <w:tc>
          <w:tcPr>
            <w:tcW w:w="0" w:type="auto"/>
            <w:vMerge w:val="restart"/>
            <w:tcBorders>
              <w:top w:val="single" w:sz="6" w:space="0" w:color="auto"/>
              <w:left w:val="single" w:sz="6" w:space="0" w:color="auto"/>
              <w:right w:val="single" w:sz="6" w:space="0" w:color="auto"/>
            </w:tcBorders>
          </w:tcPr>
          <w:p w:rsidR="00016FFD" w:rsidRPr="00016FFD" w:rsidRDefault="00016FFD" w:rsidP="00C652A1">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Уполномоченный орган) / ГИС /ПГС</w:t>
            </w: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w:t>
            </w:r>
          </w:p>
        </w:tc>
        <w:tc>
          <w:tcPr>
            <w:tcW w:w="0" w:type="auto"/>
            <w:vMerge w:val="restart"/>
            <w:tcBorders>
              <w:top w:val="single" w:sz="6" w:space="0" w:color="auto"/>
              <w:left w:val="single" w:sz="6" w:space="0" w:color="auto"/>
              <w:right w:val="single" w:sz="6" w:space="0" w:color="auto"/>
            </w:tcBorders>
          </w:tcPr>
          <w:p w:rsidR="00016FFD" w:rsidRPr="00016FFD" w:rsidRDefault="00016FFD" w:rsidP="00C652A1">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Результат</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предоставления</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муниципальной</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услуги,</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подписанный</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уполномоченным должностным</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лицом (усиленной квалифицированной подписью руководителем Уполномоченного органа или иного уполномоченного лица</w:t>
            </w: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рабочих дней со</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дня</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опубликования</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заключения о</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результатах</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публичных</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слушаний или</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общественных</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val="restart"/>
            <w:tcBorders>
              <w:top w:val="nil"/>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single" w:sz="4"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single" w:sz="4"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обсуждений</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val="restart"/>
            <w:tcBorders>
              <w:top w:val="nil"/>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val="restart"/>
            <w:tcBorders>
              <w:top w:val="nil"/>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4"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 xml:space="preserve">формирование решения о предоставлении муниципальной услуги </w:t>
            </w:r>
          </w:p>
        </w:tc>
        <w:tc>
          <w:tcPr>
            <w:tcW w:w="0" w:type="auto"/>
            <w:tcBorders>
              <w:top w:val="single" w:sz="4" w:space="0" w:color="auto"/>
              <w:left w:val="single" w:sz="6" w:space="0" w:color="auto"/>
              <w:bottom w:val="single" w:sz="6" w:space="0" w:color="auto"/>
              <w:right w:val="single" w:sz="6" w:space="0" w:color="auto"/>
            </w:tcBorders>
          </w:tcPr>
          <w:p w:rsidR="00016FFD" w:rsidRPr="00016FFD" w:rsidRDefault="00C652A1" w:rsidP="00016FF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до </w:t>
            </w:r>
            <w:r w:rsidR="00016FFD" w:rsidRPr="00016FFD">
              <w:rPr>
                <w:rFonts w:ascii="Times New Roman" w:eastAsia="Calibri" w:hAnsi="Times New Roman" w:cs="Times New Roman"/>
                <w:sz w:val="12"/>
                <w:szCs w:val="12"/>
              </w:rPr>
              <w:t>1 часа</w:t>
            </w:r>
          </w:p>
        </w:tc>
        <w:tc>
          <w:tcPr>
            <w:tcW w:w="0" w:type="auto"/>
            <w:vMerge/>
            <w:tcBorders>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bl>
    <w:p w:rsidR="00016FFD" w:rsidRPr="00016FFD" w:rsidRDefault="00016FFD" w:rsidP="00016FFD">
      <w:pPr>
        <w:tabs>
          <w:tab w:val="left" w:pos="284"/>
        </w:tabs>
        <w:spacing w:after="0" w:line="240" w:lineRule="auto"/>
        <w:jc w:val="both"/>
        <w:rPr>
          <w:rFonts w:ascii="Times New Roman" w:eastAsia="Calibri" w:hAnsi="Times New Roman" w:cs="Times New Roman"/>
          <w:sz w:val="12"/>
          <w:szCs w:val="12"/>
        </w:rPr>
      </w:pPr>
    </w:p>
    <w:p w:rsidR="005A292C" w:rsidRPr="00DE789C" w:rsidRDefault="005A292C" w:rsidP="005A292C">
      <w:pPr>
        <w:tabs>
          <w:tab w:val="left" w:pos="284"/>
          <w:tab w:val="left" w:pos="3828"/>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АДМИНИСТРАЦИЯ</w:t>
      </w:r>
    </w:p>
    <w:p w:rsidR="005A292C" w:rsidRPr="00DE789C" w:rsidRDefault="005A292C" w:rsidP="005A292C">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МУНИЦИПАЛЬНОГО РАЙОНА СЕРГИЕВСКИЙ</w:t>
      </w:r>
    </w:p>
    <w:p w:rsidR="005A292C" w:rsidRPr="00DE789C" w:rsidRDefault="005A292C" w:rsidP="005A292C">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САМАРСКОЙ ОБЛАСТИ</w:t>
      </w:r>
    </w:p>
    <w:p w:rsidR="005A292C" w:rsidRPr="00DE789C" w:rsidRDefault="005A292C" w:rsidP="005A292C">
      <w:pPr>
        <w:tabs>
          <w:tab w:val="left" w:pos="284"/>
        </w:tabs>
        <w:spacing w:after="0" w:line="240" w:lineRule="auto"/>
        <w:jc w:val="center"/>
        <w:rPr>
          <w:rFonts w:ascii="Times New Roman" w:eastAsia="Calibri" w:hAnsi="Times New Roman" w:cs="Times New Roman"/>
          <w:sz w:val="12"/>
          <w:szCs w:val="12"/>
        </w:rPr>
      </w:pPr>
    </w:p>
    <w:p w:rsidR="005A292C" w:rsidRPr="00DE789C" w:rsidRDefault="005A292C" w:rsidP="005A292C">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ПОСТАНОВЛЕНИЕ</w:t>
      </w:r>
    </w:p>
    <w:p w:rsidR="005A292C" w:rsidRPr="00DE789C" w:rsidRDefault="005A292C" w:rsidP="005A292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DE789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DE789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№1385</w:t>
      </w:r>
    </w:p>
    <w:p w:rsidR="005A292C" w:rsidRPr="005A292C" w:rsidRDefault="005A292C" w:rsidP="005A292C">
      <w:pPr>
        <w:tabs>
          <w:tab w:val="left" w:pos="284"/>
        </w:tabs>
        <w:spacing w:after="0" w:line="240" w:lineRule="auto"/>
        <w:jc w:val="center"/>
        <w:rPr>
          <w:rFonts w:ascii="Times New Roman" w:eastAsia="Calibri" w:hAnsi="Times New Roman" w:cs="Times New Roman"/>
          <w:b/>
          <w:sz w:val="12"/>
          <w:szCs w:val="12"/>
        </w:rPr>
      </w:pPr>
      <w:r w:rsidRPr="005A292C">
        <w:rPr>
          <w:rFonts w:ascii="Times New Roman" w:eastAsia="Calibri" w:hAnsi="Times New Roman" w:cs="Times New Roman"/>
          <w:b/>
          <w:sz w:val="12"/>
          <w:szCs w:val="12"/>
        </w:rPr>
        <w:t>О системе оповещения населения муниципального района Сергиевский</w:t>
      </w:r>
    </w:p>
    <w:p w:rsidR="005A292C" w:rsidRPr="005A292C" w:rsidRDefault="005A292C" w:rsidP="005A292C">
      <w:pPr>
        <w:tabs>
          <w:tab w:val="left" w:pos="284"/>
        </w:tabs>
        <w:spacing w:after="0" w:line="240" w:lineRule="auto"/>
        <w:jc w:val="both"/>
        <w:rPr>
          <w:rFonts w:ascii="Times New Roman" w:eastAsia="Calibri" w:hAnsi="Times New Roman" w:cs="Times New Roman"/>
          <w:sz w:val="12"/>
          <w:szCs w:val="12"/>
        </w:rPr>
      </w:pPr>
    </w:p>
    <w:p w:rsidR="005A292C" w:rsidRPr="005A292C" w:rsidRDefault="005A292C" w:rsidP="005A292C">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В соответствии с Федеральными законами от 21.12.1994 г. № 68-ФЗ «О защите населения и территорий от чрезвычайных ситуаций природного и техногенного характера», от 12.02.1998 г. № 28-ФЗ «О гражданской обороне», совместным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г. №578/365 «Об утверждении Положения о системах оповещения населения», постановлением Губернатора Самарской области от 01.11.2023 г. № 232 «Об утверждении Положения о системах оповещения Самарской области и о признании утратившими силу отдельных постановлений Губернатора Самарской области», руководствуясь Уставом муниципального района Сергиевский, администрация муниципального района Сергиевский </w:t>
      </w:r>
    </w:p>
    <w:p w:rsidR="005A292C" w:rsidRPr="005A292C" w:rsidRDefault="005A292C" w:rsidP="005A292C">
      <w:pPr>
        <w:tabs>
          <w:tab w:val="left" w:pos="284"/>
        </w:tabs>
        <w:spacing w:after="0" w:line="240" w:lineRule="auto"/>
        <w:ind w:firstLine="284"/>
        <w:jc w:val="both"/>
        <w:rPr>
          <w:rFonts w:ascii="Times New Roman" w:eastAsia="Calibri" w:hAnsi="Times New Roman" w:cs="Times New Roman"/>
          <w:b/>
          <w:sz w:val="12"/>
          <w:szCs w:val="12"/>
        </w:rPr>
      </w:pPr>
      <w:r w:rsidRPr="005A292C">
        <w:rPr>
          <w:rFonts w:ascii="Times New Roman" w:eastAsia="Calibri" w:hAnsi="Times New Roman" w:cs="Times New Roman"/>
          <w:b/>
          <w:sz w:val="12"/>
          <w:szCs w:val="12"/>
        </w:rPr>
        <w:t>ПОСТАНОВЛЯЕТ:</w:t>
      </w:r>
    </w:p>
    <w:p w:rsidR="005A292C" w:rsidRPr="005A292C" w:rsidRDefault="005A292C" w:rsidP="005A292C">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A292C">
        <w:rPr>
          <w:rFonts w:ascii="Times New Roman" w:eastAsia="Calibri" w:hAnsi="Times New Roman" w:cs="Times New Roman"/>
          <w:sz w:val="12"/>
          <w:szCs w:val="12"/>
        </w:rPr>
        <w:t xml:space="preserve">Утвердить Положение о системе оповещения населения муниципального района Сергиевский об угрозе возникновения или возникновении чрезвычайных ситуаций природного и техногенного характера, а также об опасностях, возникающих при военных конфликтах или вследствие этих конфликтов согласно приложению №1 к настоящему постановлению. </w:t>
      </w:r>
    </w:p>
    <w:p w:rsidR="005A292C" w:rsidRPr="005A292C" w:rsidRDefault="005A292C" w:rsidP="005A292C">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A292C">
        <w:rPr>
          <w:rFonts w:ascii="Times New Roman" w:eastAsia="Calibri" w:hAnsi="Times New Roman" w:cs="Times New Roman"/>
          <w:sz w:val="12"/>
          <w:szCs w:val="12"/>
        </w:rPr>
        <w:t xml:space="preserve">Признать утратившим силу постановление администрации муниципального района Сергиевский № 329 от 14.04.2021 г. «О системе оповещения и информирования населения муниципального района Сергиевский». </w:t>
      </w:r>
    </w:p>
    <w:p w:rsidR="005A292C" w:rsidRPr="005A292C" w:rsidRDefault="005A292C" w:rsidP="005A292C">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A292C">
        <w:rPr>
          <w:rFonts w:ascii="Times New Roman" w:eastAsia="Calibri" w:hAnsi="Times New Roman" w:cs="Times New Roman"/>
          <w:sz w:val="12"/>
          <w:szCs w:val="12"/>
        </w:rPr>
        <w:t xml:space="preserve">Опубликовать настоящее постановление в газете «Сергиевский вестник». </w:t>
      </w:r>
    </w:p>
    <w:p w:rsidR="005A292C" w:rsidRPr="005A292C" w:rsidRDefault="005A292C" w:rsidP="005A292C">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A292C">
        <w:rPr>
          <w:rFonts w:ascii="Times New Roman" w:eastAsia="Calibri" w:hAnsi="Times New Roman" w:cs="Times New Roman"/>
          <w:sz w:val="12"/>
          <w:szCs w:val="12"/>
        </w:rPr>
        <w:t xml:space="preserve">Настоящее постановление вступает в силу со дня его официального опубликования. </w:t>
      </w:r>
    </w:p>
    <w:p w:rsidR="005A292C" w:rsidRDefault="005A292C" w:rsidP="005A292C">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5A292C">
        <w:rPr>
          <w:rFonts w:ascii="Times New Roman" w:eastAsia="Calibri" w:hAnsi="Times New Roman" w:cs="Times New Roman"/>
          <w:sz w:val="12"/>
          <w:szCs w:val="12"/>
        </w:rPr>
        <w:t xml:space="preserve">Контроль за выполнением настоящего постановления возложить на заместителя Главы муниципального района Сергиевский </w:t>
      </w:r>
    </w:p>
    <w:p w:rsidR="005A292C" w:rsidRPr="005A292C" w:rsidRDefault="005A292C" w:rsidP="005A292C">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Заболотина С.Г.</w:t>
      </w:r>
    </w:p>
    <w:p w:rsidR="005A292C" w:rsidRPr="005A292C" w:rsidRDefault="005A292C" w:rsidP="005A292C">
      <w:pPr>
        <w:tabs>
          <w:tab w:val="left" w:pos="284"/>
        </w:tabs>
        <w:spacing w:after="0" w:line="240" w:lineRule="auto"/>
        <w:jc w:val="right"/>
        <w:rPr>
          <w:rFonts w:ascii="Times New Roman" w:eastAsia="Calibri" w:hAnsi="Times New Roman" w:cs="Times New Roman"/>
          <w:sz w:val="12"/>
          <w:szCs w:val="12"/>
        </w:rPr>
      </w:pPr>
      <w:r w:rsidRPr="005A292C">
        <w:rPr>
          <w:rFonts w:ascii="Times New Roman" w:eastAsia="Calibri" w:hAnsi="Times New Roman" w:cs="Times New Roman"/>
          <w:sz w:val="12"/>
          <w:szCs w:val="12"/>
        </w:rPr>
        <w:t>Глава муниципального района Сергиевский</w:t>
      </w:r>
    </w:p>
    <w:p w:rsidR="005A292C" w:rsidRPr="005A292C" w:rsidRDefault="005A292C" w:rsidP="005A292C">
      <w:pPr>
        <w:tabs>
          <w:tab w:val="left" w:pos="284"/>
        </w:tabs>
        <w:spacing w:after="0" w:line="240" w:lineRule="auto"/>
        <w:jc w:val="right"/>
        <w:rPr>
          <w:rFonts w:ascii="Times New Roman" w:eastAsia="Calibri" w:hAnsi="Times New Roman" w:cs="Times New Roman"/>
          <w:sz w:val="12"/>
          <w:szCs w:val="12"/>
        </w:rPr>
      </w:pPr>
      <w:r w:rsidRPr="005A292C">
        <w:rPr>
          <w:rFonts w:ascii="Times New Roman" w:eastAsia="Calibri" w:hAnsi="Times New Roman" w:cs="Times New Roman"/>
          <w:sz w:val="12"/>
          <w:szCs w:val="12"/>
        </w:rPr>
        <w:t>А. И. Екамасов</w:t>
      </w:r>
    </w:p>
    <w:p w:rsidR="005A292C" w:rsidRPr="005A292C" w:rsidRDefault="005A292C" w:rsidP="005A292C">
      <w:pPr>
        <w:tabs>
          <w:tab w:val="left" w:pos="284"/>
        </w:tabs>
        <w:spacing w:after="0" w:line="240" w:lineRule="auto"/>
        <w:jc w:val="right"/>
        <w:rPr>
          <w:rFonts w:ascii="Times New Roman" w:eastAsia="Calibri" w:hAnsi="Times New Roman" w:cs="Times New Roman"/>
          <w:sz w:val="12"/>
          <w:szCs w:val="12"/>
        </w:rPr>
      </w:pPr>
    </w:p>
    <w:p w:rsidR="005A292C" w:rsidRPr="00DE789C" w:rsidRDefault="005A292C" w:rsidP="005A292C">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lastRenderedPageBreak/>
        <w:t>Приложение</w:t>
      </w:r>
      <w:r w:rsidR="008C22AA">
        <w:rPr>
          <w:rFonts w:ascii="Times New Roman" w:eastAsia="Calibri" w:hAnsi="Times New Roman" w:cs="Times New Roman"/>
          <w:i/>
          <w:sz w:val="12"/>
          <w:szCs w:val="12"/>
        </w:rPr>
        <w:t xml:space="preserve"> №1</w:t>
      </w:r>
    </w:p>
    <w:p w:rsidR="005A292C" w:rsidRPr="00DE789C" w:rsidRDefault="005A292C" w:rsidP="005A292C">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к постановлению администрации</w:t>
      </w:r>
    </w:p>
    <w:p w:rsidR="005A292C" w:rsidRPr="00DE789C" w:rsidRDefault="005A292C" w:rsidP="005A292C">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муниципального района Сергиевский Самарской области</w:t>
      </w:r>
    </w:p>
    <w:p w:rsidR="005A292C" w:rsidRPr="00DE789C" w:rsidRDefault="005A292C" w:rsidP="005A292C">
      <w:pPr>
        <w:tabs>
          <w:tab w:val="left" w:pos="284"/>
        </w:tabs>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№1</w:t>
      </w:r>
      <w:r w:rsidR="008C22AA">
        <w:rPr>
          <w:rFonts w:ascii="Times New Roman" w:eastAsia="Calibri" w:hAnsi="Times New Roman" w:cs="Times New Roman"/>
          <w:i/>
          <w:sz w:val="12"/>
          <w:szCs w:val="12"/>
        </w:rPr>
        <w:t>385</w:t>
      </w:r>
      <w:r w:rsidRPr="00DE789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w:t>
      </w:r>
      <w:r w:rsidR="008C22AA">
        <w:rPr>
          <w:rFonts w:ascii="Times New Roman" w:eastAsia="Calibri" w:hAnsi="Times New Roman" w:cs="Times New Roman"/>
          <w:i/>
          <w:sz w:val="12"/>
          <w:szCs w:val="12"/>
        </w:rPr>
        <w:t>4</w:t>
      </w:r>
      <w:r w:rsidRPr="00DE789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декаб</w:t>
      </w:r>
      <w:r w:rsidRPr="00DE789C">
        <w:rPr>
          <w:rFonts w:ascii="Times New Roman" w:eastAsia="Calibri" w:hAnsi="Times New Roman" w:cs="Times New Roman"/>
          <w:i/>
          <w:sz w:val="12"/>
          <w:szCs w:val="12"/>
        </w:rPr>
        <w:t>ря 2023 г.</w:t>
      </w:r>
    </w:p>
    <w:p w:rsidR="005A292C" w:rsidRPr="005A292C" w:rsidRDefault="005A292C" w:rsidP="005A292C">
      <w:pPr>
        <w:tabs>
          <w:tab w:val="left" w:pos="284"/>
        </w:tabs>
        <w:spacing w:after="0" w:line="240" w:lineRule="auto"/>
        <w:jc w:val="center"/>
        <w:rPr>
          <w:rFonts w:ascii="Times New Roman" w:eastAsia="Calibri" w:hAnsi="Times New Roman" w:cs="Times New Roman"/>
          <w:bCs/>
          <w:sz w:val="12"/>
          <w:szCs w:val="12"/>
        </w:rPr>
      </w:pPr>
      <w:r w:rsidRPr="005A292C">
        <w:rPr>
          <w:rFonts w:ascii="Times New Roman" w:eastAsia="Calibri" w:hAnsi="Times New Roman" w:cs="Times New Roman"/>
          <w:bCs/>
          <w:sz w:val="12"/>
          <w:szCs w:val="12"/>
        </w:rPr>
        <w:t>Положение</w:t>
      </w:r>
    </w:p>
    <w:p w:rsidR="005A292C" w:rsidRPr="005A292C" w:rsidRDefault="005A292C" w:rsidP="005A292C">
      <w:pPr>
        <w:tabs>
          <w:tab w:val="left" w:pos="284"/>
        </w:tabs>
        <w:spacing w:after="0" w:line="240" w:lineRule="auto"/>
        <w:jc w:val="center"/>
        <w:rPr>
          <w:rFonts w:ascii="Times New Roman" w:eastAsia="Calibri" w:hAnsi="Times New Roman" w:cs="Times New Roman"/>
          <w:bCs/>
          <w:sz w:val="12"/>
          <w:szCs w:val="12"/>
        </w:rPr>
      </w:pPr>
      <w:r w:rsidRPr="005A292C">
        <w:rPr>
          <w:rFonts w:ascii="Times New Roman" w:eastAsia="Calibri" w:hAnsi="Times New Roman" w:cs="Times New Roman"/>
          <w:bCs/>
          <w:sz w:val="12"/>
          <w:szCs w:val="12"/>
        </w:rPr>
        <w:t xml:space="preserve">о системе оповещения населения </w:t>
      </w:r>
      <w:r w:rsidRPr="005A292C">
        <w:rPr>
          <w:rFonts w:ascii="Times New Roman" w:eastAsia="Calibri" w:hAnsi="Times New Roman" w:cs="Times New Roman"/>
          <w:sz w:val="12"/>
          <w:szCs w:val="12"/>
        </w:rPr>
        <w:t xml:space="preserve">муниципального района Сергиевский </w:t>
      </w:r>
      <w:r w:rsidRPr="005A292C">
        <w:rPr>
          <w:rFonts w:ascii="Times New Roman" w:eastAsia="Calibri" w:hAnsi="Times New Roman" w:cs="Times New Roman"/>
          <w:bCs/>
          <w:sz w:val="12"/>
          <w:szCs w:val="12"/>
        </w:rPr>
        <w:t>об угрозе возникновения или возникновении чрезвычайных ситуаций природного и техногенного характера, а также об опасностях, возникающих при военных конфликтах или вследствие этих конфликтов</w:t>
      </w:r>
    </w:p>
    <w:p w:rsidR="005A292C" w:rsidRPr="005A292C" w:rsidRDefault="005A292C" w:rsidP="005A292C">
      <w:pPr>
        <w:tabs>
          <w:tab w:val="left" w:pos="284"/>
        </w:tabs>
        <w:spacing w:after="0" w:line="240" w:lineRule="auto"/>
        <w:jc w:val="center"/>
        <w:rPr>
          <w:rFonts w:ascii="Times New Roman" w:eastAsia="Calibri" w:hAnsi="Times New Roman" w:cs="Times New Roman"/>
          <w:bCs/>
          <w:sz w:val="12"/>
          <w:szCs w:val="12"/>
        </w:rPr>
      </w:pP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9A7759">
        <w:rPr>
          <w:rFonts w:ascii="Times New Roman" w:eastAsia="Calibri" w:hAnsi="Times New Roman" w:cs="Times New Roman"/>
          <w:sz w:val="12"/>
          <w:szCs w:val="12"/>
        </w:rPr>
        <w:t>1. Настоящее Положение о системах оповещения населения муниципального района Сергиевский разработано в соответствии с </w:t>
      </w:r>
      <w:hyperlink r:id="rId13" w:anchor="64U0IK" w:history="1">
        <w:r w:rsidRPr="009A7759">
          <w:rPr>
            <w:rStyle w:val="af"/>
            <w:rFonts w:ascii="Times New Roman" w:eastAsia="Calibri" w:hAnsi="Times New Roman" w:cs="Times New Roman"/>
            <w:color w:val="auto"/>
            <w:sz w:val="12"/>
            <w:szCs w:val="12"/>
          </w:rPr>
          <w:t>Федеральным законом от 21.12.1994 N 68-ФЗ "О защите населения и территорий от чрезвычайных ситуаций природного и техногенного характера"</w:t>
        </w:r>
      </w:hyperlink>
      <w:r w:rsidRPr="009A7759">
        <w:rPr>
          <w:rFonts w:ascii="Times New Roman" w:eastAsia="Calibri" w:hAnsi="Times New Roman" w:cs="Times New Roman"/>
          <w:sz w:val="12"/>
          <w:szCs w:val="12"/>
        </w:rPr>
        <w:t>, </w:t>
      </w:r>
      <w:hyperlink r:id="rId14" w:anchor="64U0IK" w:history="1">
        <w:r w:rsidRPr="009A7759">
          <w:rPr>
            <w:rStyle w:val="af"/>
            <w:rFonts w:ascii="Times New Roman" w:eastAsia="Calibri" w:hAnsi="Times New Roman" w:cs="Times New Roman"/>
            <w:color w:val="auto"/>
            <w:sz w:val="12"/>
            <w:szCs w:val="12"/>
          </w:rPr>
          <w:t>Федеральным законом от 12.02.1998 N 28-ФЗ "О гражданской обороне"</w:t>
        </w:r>
      </w:hyperlink>
      <w:r w:rsidRPr="009A7759">
        <w:rPr>
          <w:rFonts w:ascii="Times New Roman" w:eastAsia="Calibri" w:hAnsi="Times New Roman" w:cs="Times New Roman"/>
          <w:sz w:val="12"/>
          <w:szCs w:val="12"/>
        </w:rPr>
        <w:t>, приказом Министерства Российской Федерации по делам гражданской обороны, чрезвычайным ситуациям и ликвидации последствий стихийных бедствий N 578 и Министерства цифрового развития, связи</w:t>
      </w:r>
      <w:r w:rsidRPr="005A292C">
        <w:rPr>
          <w:rFonts w:ascii="Times New Roman" w:eastAsia="Calibri" w:hAnsi="Times New Roman" w:cs="Times New Roman"/>
          <w:sz w:val="12"/>
          <w:szCs w:val="12"/>
        </w:rPr>
        <w:t xml:space="preserve"> и массовых коммуникаций Российской Федерации N 365 от 31.07.2020 "Об утверждении Положения о системах оповещения населения" (далее - приказ), постановлением Губернатора Самарской области от 01.11.2023 г. № 232 «</w:t>
      </w:r>
      <w:r w:rsidRPr="005A292C">
        <w:rPr>
          <w:rFonts w:ascii="Times New Roman" w:eastAsia="Calibri" w:hAnsi="Times New Roman" w:cs="Times New Roman"/>
          <w:bCs/>
          <w:sz w:val="12"/>
          <w:szCs w:val="12"/>
        </w:rPr>
        <w:t>Об утверждении Положения о системах оповещения Самарской области и о признании утратившими силу отдельных постановлений Губернатора Самарской области»</w:t>
      </w:r>
      <w:r w:rsidRPr="005A292C">
        <w:rPr>
          <w:rFonts w:ascii="Times New Roman" w:eastAsia="Calibri" w:hAnsi="Times New Roman" w:cs="Times New Roman"/>
          <w:sz w:val="12"/>
          <w:szCs w:val="12"/>
        </w:rPr>
        <w:t xml:space="preserve"> в целях координации деятельности по выполнению мероприятий, направленных на создание и поддержание в состоянии постоянной готовности систем оповещения населения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2. Положение определяет назначение, задачи и требования к системам оповещения населения муниципального района Сергиевский, порядок их задействования и поддержания в состоянии постоянной готовности.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3.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4. Сигнал оповещения, передаваемый по техническим средствам оповещения, является командой для проведения мероприятий по гражданской обороне и защите населения муниципального района Сергиевский от чрезвычайных ситуаций природного и техногенного характера органами управления и силами гражданской обороны и муниципального звена территориальной подсистемы Самарской области единой государственной системы предупреждения и ликвидации чрезвычайных ситуаций (далее - ТП РСЧС), а также для применения населением средств и способов защиты.</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5. 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системам оповещения населения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6. Системы оповещения населения муниципального района Сергиевский включаются в систему управления гражданской обороной (далее - ГО) и ТП РСЧС, обеспечивающую доведение до населения муниципального района Сергиевский, органов управления и сил ГО, муниципального звена ТП РСЧС сигналов оповещения и (или) экстренной информации, и состоят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регионального сегмента общероссийской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7. Комплексная система экстренного оповещения населения об угрозе возникновения или о возникновении чрезвычайных ситуаций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муниципального звена ТП РСЧС и до населения муниципального района Сергиевский в автоматическом, автоматизированном и (или) ручном режимах.</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8. 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9. В региональном сегменте общероссийской комплексной системы информирования и оповещения населения в местах массового пребывания людей используются специализированные технические средства оповещения и информирования населения в местах массового пребывания людей.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10. 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11. Системы оповещения населения муниципального района Сергиевский включают в себя: </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региональную автоматизированную систему централизованного оповещения Самарской области (далее - РАСЦО); </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региональный сегмент общероссийской комплексной системы информирования и оповещения населения в местах массового пребывания людей (далее - ОКСИОН);</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комплексные системы экстренного оповещения населения об угрозе возникновения или о возникновении чрезвычайных ситуаций (далее - КСЭОН), создаваемые на региональном, муниципальном и объектовом уровнях;</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муниципальные автоматизированные системы централизованного оповещения муниципальных образований Самарской области (далее - МАСЦО);</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локальные системы оповещения (далее - ЛСО), создаваемые на объектовом уровне.</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12. РАСЦО создают органы исполнительной власти Самарской области.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13. КСЭОН создают:</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на региональном уровне - органы исполнительной власти Самарской области;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на муниципальном уровне - органы исполнительной власти Самарской области во взаимодействии с органами местного самоуправления муниципального района Сергиевский; </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на объектовом уровне - организации, создающие ЛСО.</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14. МАСЦО создаёт администрация муниципального района Сергиевский</w:t>
      </w:r>
      <w:r w:rsidRPr="005A292C">
        <w:rPr>
          <w:rFonts w:ascii="Times New Roman" w:eastAsia="Calibri" w:hAnsi="Times New Roman" w:cs="Times New Roman"/>
          <w:i/>
          <w:sz w:val="12"/>
          <w:szCs w:val="12"/>
        </w:rPr>
        <w:t xml:space="preserve">. </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15. ЛСО на территории муниципального района Сергиевский создают организации, эксплуатирующие опасные производственные объекты I и II классов опасности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16. Организации, создающие ЛСО, оповещают своих работников об угрозе возникновения или о возникновении чрезвычайных ситуаций, а также иных граждан, находящихся на территории организации.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17. Границами зоны действия РАСЦО являются административные границы Самарской области.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18. Границами зон действия МАСЦО являются административные границы муниципального района Сергиевский. </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lastRenderedPageBreak/>
        <w:t>19. Границами зоны действия ЛСО 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особо радиационно опасных и ядерно 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 или осуществляющего хозяйственную деятельность за пределами их территорий (для гидротехнических сооружений чрезвычайно высокой опасности и гидротехнических сооружений высокой опасности - в нижнем бьефе, в зонах затопления на расстоянии до 6 км от объектов).</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20. Границами зон действия КСЭОН являются границы зон экстренного оповещения населения.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21. Создание и поддержание в состоянии постоянной готовности систем оповещения населения муниципального района Сергиевский является составной частью комплекса мероприятий, проводимых администрацией муниципального района Сергиевский и организациями по подготовке и ведению гражданской обороны, предупреждению и ликвидации чрезвычайных ситуаций природного и техногенного характера на территории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i/>
          <w:sz w:val="12"/>
          <w:szCs w:val="12"/>
        </w:rPr>
      </w:pPr>
      <w:r w:rsidRPr="005A292C">
        <w:rPr>
          <w:rFonts w:ascii="Times New Roman" w:eastAsia="Calibri" w:hAnsi="Times New Roman" w:cs="Times New Roman"/>
          <w:sz w:val="12"/>
          <w:szCs w:val="12"/>
        </w:rPr>
        <w:t>22. Системы оповещения населения муниципального района Сергиевский должны соответствовать требованиям, утверждённым действующим законодательством.</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i/>
          <w:sz w:val="12"/>
          <w:szCs w:val="12"/>
        </w:rPr>
      </w:pPr>
      <w:r w:rsidRPr="005A292C">
        <w:rPr>
          <w:rFonts w:ascii="Times New Roman" w:eastAsia="Calibri" w:hAnsi="Times New Roman" w:cs="Times New Roman"/>
          <w:sz w:val="12"/>
          <w:szCs w:val="12"/>
        </w:rPr>
        <w:t>23. На системы оповещения населения муниципального района Сергиевский оформляются паспорта (далее - паспорт системы оповещения), утверждённые действующим законодательством.</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24. Системы оповещения населения муниципального района Сергиевский предназначены для обеспечения доведения сигналов оповещения и экстренной информации до населения, органов управления и сил ГО, муниципального звена ТП РСЧС.</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25. Основной задачей РАСЦО является обеспечение доведения сигналов оповещения и экстренной информации до:</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руководящего состава ГО и муниципального звена ТП РСЧС;</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органов,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 Самарской области;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единой дежурно-диспетчерской службы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сил ГО и муниципального звена ТП РСЧС;</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дежурных (дежурно-диспетчерских) служб организаций в муниципальном районе Сергиевский, создающих ЛСО;</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населения, находящегося на территории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26. Основной задачей МАСЦО является обеспечение доведения сигналов оповещения и экстренной информации до:</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руководящего состава ГО и муниципального звена ТП РСЧС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сил ГО и муниципального звена ТП РСЧС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дежурных (дежурно-диспетчерских) служб организаций, создающих ЛСО, и дежурных служб (руководителей) социально значимых объектов, расположенных на территории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населения, находящегося на территории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27. Основной задачей ЛСО является обеспечение доведения сигналов оповещения и экстренной информации до:</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руководящего состава ГО, объектового звена ТП РСЧС и персонала организации, создающей ЛСО;</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объектовых аварийно-спасательных формирований, в том числе специализированных;</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единой дежурно-диспетчерской службы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руководителей и дежурных служб организаций, расположенных в границах зоны действия ЛСО;</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населения, находящегося в границах зоны действия ЛСО.</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28. Основной задачей КСЭОН является обеспечение доведения сигналов оповещения и экстренной информации до населения, находящегося в зонах экстренного оповещения населения, а также органов повседневного управления ТП РСЧС соответствующего уровня. </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29. Задействование по предназначению систем оповещения населения муниципального района Сергиевский планируется и осуществляется в соответствии с настоящим Положением, планами гражданской обороны и защиты населения (планами гражданской обороны) и планами действий по предупреждению и ликвидации чрезвычайных ситуаций. </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30. Положения о локальных системах оповещения разрабатываются в соответствии с настоящим Положением.</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31. Дежурные (дежурно-диспетчерские) службы органов повседневного управления ТП РСЧС, получив в системе управления ГО и ТП РСЧС сигналы оповещения и (или) экстренную информацию, подтверждают получение и немедленно доводят их соответственно до Главы муниципального района Сергиевский, руководителя организации (собственника объекта, производства, гидротехнического сооружения), на территории которых могут возникнуть или возникли чрезвычайные ситуации, а также органов управления и сил ГО и ТП РСЧС соответствующего уровня.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32. Решение на задействование МАСЦО принимается Главой муниципального района Сергиевский, в его отсутствие - исполняющим обязанности Главы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33. Решение на задействование ЛСО принимается руководителем организации, в его отсутствие - исполняющим обязанности руководителя организации.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34. КСЭОН на муниципальном и объектовом уровнях задействуется в автоматическом режиме от систем мониторинга опасных природных явлений и техногенных процессов, в автоматизированном режиме и (или) в ручном режиме по решению соответственно Главы муниципального района Сергиевский и руководителя организации (собственника объекта, производства, гидротехнического сооружения).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35. Оповещение руководящего состава администрации муниципального района Сергиевский и членов комиссии по предупреждению и ликвидации чрезвычайных ситуаций и обеспечению пожарной безопасности муниципального района Сергиевский осуществляет оперативный дежурный ЕДДС муниципального района Сергиевский с использованием автоматизированной системы оповещения должностных лиц.</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Списки руководящего состава администрации муниципального района Сергиевскиц и членов комиссии по предупреждению и ликвидации чрезвычайных ситуаций и обеспечению пожарной безопасности муниципального района Сергиевский уточняются и корректируются один раз в квартал дежурной сменой ЕДДС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36.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37. 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38. 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39. В ручном режиме функционирования: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уполномоченные дежурные (дежурно-диспетчерские) службы органов повседневного управления ТП РСЧС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lastRenderedPageBreak/>
        <w:t>задействуются громкоговорящие средства на подвижных объектах, мобильные и носимые средства оповещения.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40. Автоматический режим функционирования является основным для ЛСО и КСЭОН, при этом допускается функционирование данных систем оповещения в автоматизированном режиме.</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41. Основной режим функционирования РАСЦО и МАСЦО после проведения мероприятий по реконструкции и созданию РАСЦО и КСЭОН - автоматизированный, до окончания реконструкции (создания) и ввода в эксплуатацию РАСЦО и КСЭОН - автоматизированный и ручной.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42. Приоритетный режим функционирования систем оповещения населения определяется положениями об этих системах,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43.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Сигналы оповещения и экстренная информация передаются непосредственно с рабочих мест дежурных (дежурно-диспетчерских) служб органов повседневного управления ТП РСЧС.</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44. 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отделом по делам гражданской обороны и чрезвычайным ситуациям администрации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45. Для обеспечения своевременной передачи населению сигналов оповещения и экстренной информации комплексно могут использоваться: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сети электрических, электронных сирен и мощных акустических систем;</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сети проводного радиовещания;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сети уличной радиофикации;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сети кабельного (спутникового) телерадиовещания;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сети эфирного телерадиовещания;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сети подвижной радиотелефонной связи;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сети связи операторов связи и ведомственные;</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сети систем персонального радиовызова;</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информационно-телекоммуникационная сеть Интернет;</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громкоговорящие средства на подвижных объектах, мобильные и носимые средства оповещения.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46. Рассмотрение вопросов об организации оповещения населения и определении способов и сроков оповещения населения осуществляется комиссией по предупреждению и ликвидации чрезвычайных ситуаций и обеспечению пожарной безопасности (далее - КЧС и ОПБ)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47. Порядок действий дежурных (дежурно-диспетчерских) служб органов повседневного управления ТП РСЧС,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Самарской области.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48. Администрация муниципального района Сергиевский и организации, в ведении которых находятся системы оповещения населения, а также постоянно действующие органы управления и органы повседневного управления ТП РСЧС,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 </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49. Поддержание в готовности РАСЦО, КСЭОН, МАСЦО и ЛСО в муниципальном районе Сергиевский организуется и осуществляется органами исполнительной власти Самарской области, государственными учреждениями Самарской области, администрацией муниципального района Сергиевский и организациями, в ведении которых находятся системы оповещения населения.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50. Готовность систем оповещения населения муниципального района Сергиевский определяется в соответствии с приказом.</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51. С целью контроля за поддержанием в готовности систем оповещения населения муниципального района Сергиевский организуются и проводятся следующие виды проверок:</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технические проверки готовности к задействованию систем оповещения населения без включения оконечных средств оповещения населения.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52. При проведении комплексной проверки готовности систем оповещения населения проверке подлежат РАСЦО, все МАСЦО и КСЭОН.</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Комплексные проверки готовности РАСЦО, МАСЦО и КСЭОН проводятся два раза в год,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Комплексные проверки готовности РАСЦО, МАСЦО и КСЭОН проводятся комиссией в составе представителей постоянно действующих органов управления и органов повседневного управления ТП РСЧС регионального и муниципального уровней, а также операторов связи, организаций, осуществляющих телерадиовещание, вещателей (при наличии филиала и (или) представительства на территории муниципального района Сергиевский, задействуемых при оповещении населения.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По решению КЧС и ОПБ муниципального района Сергиевский могут проводиться дополнительные комплексные проверки готовности МАСЦО и КСЭОН, при этом перерыв трансляции телеканалов (радиоканалов) возможен только по согласованию с вещателями.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Комплексные проверки готовности ЛСО проводятся во взаимодействии с администрацией муниципального района Сергиевский не реже одного раза в год комиссией из числа должностных лиц организации.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Замещение сигнала телеканала (радиоканала) вещателя в ходе комплексной проверки системы оповещения населения возможно только проверочным сигналом "Техническая проверка".</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В ходе работы комиссий проверяется выполнение всех требований настоящего Положения, а также положений о муниципальных и локальных системах оповещения соответственно.</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i/>
          <w:sz w:val="12"/>
          <w:szCs w:val="12"/>
        </w:rPr>
      </w:pPr>
      <w:r w:rsidRPr="005A292C">
        <w:rPr>
          <w:rFonts w:ascii="Times New Roman" w:eastAsia="Calibri" w:hAnsi="Times New Roman" w:cs="Times New Roman"/>
          <w:sz w:val="12"/>
          <w:szCs w:val="12"/>
        </w:rPr>
        <w:t>53. 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а также уточняется паспорт системы оповещения населения. Акт оформляется в соответствии с приложением №1 к настоящему Положению.</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lastRenderedPageBreak/>
        <w:t xml:space="preserve">Оценка готовности системы оповещения населения определяется в соответствии с Приложением №2 к настоящему Положению. </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54. Технические проверки готовности систем оповещения населения проводятся без включения оконечных средств оповещения и замещения сигналов телеканалов (радиоканалов) вещателей дежурными (дежурно-диспетчерскими) службами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 сигнала "Техническая проверка" не производится.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55. Перерыв вещательных программ при выступлении высших должностных лиц Российской Федерации,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56. Для обеспечения оповещения максимального количества людей, попавших в зону чрезвычайной ситуации, в том числе на территориях, не охваченных автоматизированными системами централизованного оповещения, создается резерв технических средств оповещения (стационарных, мобильных, носимых).</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Номенклатура, объем, порядок создания и использования устанавливаются создающими резерв технических средств оповещения органами исполнительной власти Самарской области, органами местного самоуправления и организациями в Самарской области.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57. Вывод из эксплуатации действующей системы оповещения населения осуществляется по окончании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58. Администрация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осуществляет создание и реконструкцию МАСЦО и КСЭОН во взаимодействии с департаментом информационных технологий и связи Самарской области; </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планирует и проводит мероприятия по поддержанию в состоянии постоянной готовности к использованию создаваемые МАСЦО и КСЭОН;</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разрабатывает тексты речевых сообщений для оповещения и информирования населения муниципального района Сергиевский и организуют их запись на различные носители информации;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организует и осуществляет подготовку персонала единых дежурно-диспетчерских служб по передаче сигналов оповещения и речевой информации в мирное и военное время;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совместно с организациями связи, операторами связи и организациями телерадиовещания муниципального района Сергиевский проводит проверки МАСЦО, тренировки по передаче сигналов оповещения и речевой информации;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разрабатывает совместно с организациями связи, операторами связи и организациями телерадиовещания порядок взаимодействия дежурных (дежурно-диспетчерских служб) при передаче сигналов оповещения и речевой информации.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59. Руководители организаций, имеющих ЛСО:</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разрабатывают инструкции для дежурных (дежурно-диспетчерских) служб по задействованию систем оповещения и согласовывают их с Главным управлением МЧС России по Самарской области;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поддерживают в готовности созданные ЛСО;</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планируют и проводят совместно с органами местного самоуправления Самарской области комплексные проверки ЛСО.</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60. Финансирование создания, совершенствования и поддержания в состоянии постоянной готовности систем оповещения, создания и содержания запасов средств для систем оповещения всех уровней, возмещение затрат, понесенных организациями связи, операторами связи и организациями телерадиовещания, привлекаемыми к обеспечению оповещения, осуществляется в соответствии с действующим законодательством Российской Федерации и Самарской области.</w:t>
      </w:r>
    </w:p>
    <w:p w:rsidR="008C22AA" w:rsidRPr="008C22AA" w:rsidRDefault="008C22AA" w:rsidP="008C22AA">
      <w:pPr>
        <w:tabs>
          <w:tab w:val="left" w:pos="284"/>
        </w:tabs>
        <w:spacing w:after="0" w:line="240" w:lineRule="auto"/>
        <w:jc w:val="right"/>
        <w:rPr>
          <w:rFonts w:ascii="Times New Roman" w:eastAsia="Calibri" w:hAnsi="Times New Roman" w:cs="Times New Roman"/>
          <w:i/>
          <w:sz w:val="12"/>
          <w:szCs w:val="12"/>
        </w:rPr>
      </w:pPr>
      <w:r w:rsidRPr="008C22AA">
        <w:rPr>
          <w:rFonts w:ascii="Times New Roman" w:eastAsia="Calibri" w:hAnsi="Times New Roman" w:cs="Times New Roman"/>
          <w:i/>
          <w:sz w:val="12"/>
          <w:szCs w:val="12"/>
        </w:rPr>
        <w:t>Приложение №1</w:t>
      </w:r>
    </w:p>
    <w:p w:rsidR="008C22AA" w:rsidRPr="008C22AA" w:rsidRDefault="008C22AA" w:rsidP="008C22AA">
      <w:pPr>
        <w:tabs>
          <w:tab w:val="left" w:pos="284"/>
        </w:tabs>
        <w:spacing w:after="0" w:line="240" w:lineRule="auto"/>
        <w:jc w:val="right"/>
        <w:rPr>
          <w:rFonts w:ascii="Times New Roman" w:eastAsia="Calibri" w:hAnsi="Times New Roman" w:cs="Times New Roman"/>
          <w:bCs/>
          <w:i/>
          <w:sz w:val="12"/>
          <w:szCs w:val="12"/>
        </w:rPr>
      </w:pPr>
      <w:r w:rsidRPr="008C22AA">
        <w:rPr>
          <w:rFonts w:ascii="Times New Roman" w:eastAsia="Calibri" w:hAnsi="Times New Roman" w:cs="Times New Roman"/>
          <w:i/>
          <w:sz w:val="12"/>
          <w:szCs w:val="12"/>
        </w:rPr>
        <w:t xml:space="preserve">к Положению </w:t>
      </w:r>
      <w:r w:rsidRPr="008C22AA">
        <w:rPr>
          <w:rFonts w:ascii="Times New Roman" w:eastAsia="Calibri" w:hAnsi="Times New Roman" w:cs="Times New Roman"/>
          <w:bCs/>
          <w:i/>
          <w:sz w:val="12"/>
          <w:szCs w:val="12"/>
        </w:rPr>
        <w:t xml:space="preserve">о системе оповещения </w:t>
      </w:r>
    </w:p>
    <w:p w:rsidR="008C22AA" w:rsidRPr="008C22AA" w:rsidRDefault="008C22AA" w:rsidP="008C22AA">
      <w:pPr>
        <w:tabs>
          <w:tab w:val="left" w:pos="284"/>
        </w:tabs>
        <w:spacing w:after="0" w:line="240" w:lineRule="auto"/>
        <w:jc w:val="right"/>
        <w:rPr>
          <w:rFonts w:ascii="Times New Roman" w:eastAsia="Calibri" w:hAnsi="Times New Roman" w:cs="Times New Roman"/>
          <w:i/>
          <w:sz w:val="12"/>
          <w:szCs w:val="12"/>
        </w:rPr>
      </w:pPr>
      <w:r w:rsidRPr="008C22AA">
        <w:rPr>
          <w:rFonts w:ascii="Times New Roman" w:eastAsia="Calibri" w:hAnsi="Times New Roman" w:cs="Times New Roman"/>
          <w:bCs/>
          <w:i/>
          <w:sz w:val="12"/>
          <w:szCs w:val="12"/>
        </w:rPr>
        <w:t xml:space="preserve">населения </w:t>
      </w:r>
      <w:r w:rsidRPr="008C22AA">
        <w:rPr>
          <w:rFonts w:ascii="Times New Roman" w:eastAsia="Calibri" w:hAnsi="Times New Roman" w:cs="Times New Roman"/>
          <w:i/>
          <w:sz w:val="12"/>
          <w:szCs w:val="12"/>
        </w:rPr>
        <w:t xml:space="preserve">муниципального района Сергиевский </w:t>
      </w:r>
    </w:p>
    <w:p w:rsidR="008C22AA" w:rsidRDefault="008C22AA" w:rsidP="008C22AA">
      <w:pPr>
        <w:tabs>
          <w:tab w:val="left" w:pos="284"/>
        </w:tabs>
        <w:spacing w:after="0" w:line="240" w:lineRule="auto"/>
        <w:jc w:val="right"/>
        <w:rPr>
          <w:rFonts w:ascii="Times New Roman" w:eastAsia="Calibri" w:hAnsi="Times New Roman" w:cs="Times New Roman"/>
          <w:bCs/>
          <w:i/>
          <w:sz w:val="12"/>
          <w:szCs w:val="12"/>
        </w:rPr>
      </w:pPr>
      <w:r w:rsidRPr="008C22AA">
        <w:rPr>
          <w:rFonts w:ascii="Times New Roman" w:eastAsia="Calibri" w:hAnsi="Times New Roman" w:cs="Times New Roman"/>
          <w:bCs/>
          <w:i/>
          <w:sz w:val="12"/>
          <w:szCs w:val="12"/>
        </w:rPr>
        <w:t xml:space="preserve">об угрозе возникновения или возникновении чрезвычайных ситуаций </w:t>
      </w:r>
    </w:p>
    <w:p w:rsidR="008C22AA" w:rsidRPr="008C22AA" w:rsidRDefault="008C22AA" w:rsidP="008C22AA">
      <w:pPr>
        <w:tabs>
          <w:tab w:val="left" w:pos="284"/>
        </w:tabs>
        <w:spacing w:after="0" w:line="240" w:lineRule="auto"/>
        <w:jc w:val="right"/>
        <w:rPr>
          <w:rFonts w:ascii="Times New Roman" w:eastAsia="Calibri" w:hAnsi="Times New Roman" w:cs="Times New Roman"/>
          <w:bCs/>
          <w:i/>
          <w:sz w:val="12"/>
          <w:szCs w:val="12"/>
        </w:rPr>
      </w:pPr>
      <w:r w:rsidRPr="008C22AA">
        <w:rPr>
          <w:rFonts w:ascii="Times New Roman" w:eastAsia="Calibri" w:hAnsi="Times New Roman" w:cs="Times New Roman"/>
          <w:bCs/>
          <w:i/>
          <w:sz w:val="12"/>
          <w:szCs w:val="12"/>
        </w:rPr>
        <w:t xml:space="preserve">природного и техногенного характера, а также об опасностях, </w:t>
      </w:r>
    </w:p>
    <w:p w:rsidR="008C22AA" w:rsidRPr="008C22AA" w:rsidRDefault="008C22AA" w:rsidP="008C22AA">
      <w:pPr>
        <w:tabs>
          <w:tab w:val="left" w:pos="284"/>
        </w:tabs>
        <w:spacing w:after="0" w:line="240" w:lineRule="auto"/>
        <w:jc w:val="right"/>
        <w:rPr>
          <w:rFonts w:ascii="Times New Roman" w:eastAsia="Calibri" w:hAnsi="Times New Roman" w:cs="Times New Roman"/>
          <w:bCs/>
          <w:i/>
          <w:sz w:val="12"/>
          <w:szCs w:val="12"/>
        </w:rPr>
      </w:pPr>
      <w:r w:rsidRPr="008C22AA">
        <w:rPr>
          <w:rFonts w:ascii="Times New Roman" w:eastAsia="Calibri" w:hAnsi="Times New Roman" w:cs="Times New Roman"/>
          <w:bCs/>
          <w:i/>
          <w:sz w:val="12"/>
          <w:szCs w:val="12"/>
        </w:rPr>
        <w:t>возникающих при военных конфликтах или вследствие этих конфликтов</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                     </w:t>
      </w:r>
    </w:p>
    <w:p w:rsidR="008C22AA" w:rsidRPr="008C22AA" w:rsidRDefault="008C22AA" w:rsidP="00580A35">
      <w:pPr>
        <w:tabs>
          <w:tab w:val="left" w:pos="284"/>
        </w:tabs>
        <w:spacing w:after="0" w:line="240" w:lineRule="auto"/>
        <w:jc w:val="right"/>
        <w:rPr>
          <w:rFonts w:ascii="Times New Roman" w:eastAsia="Calibri" w:hAnsi="Times New Roman" w:cs="Times New Roman"/>
          <w:sz w:val="12"/>
          <w:szCs w:val="12"/>
        </w:rPr>
      </w:pPr>
      <w:r w:rsidRPr="008C22AA">
        <w:rPr>
          <w:rFonts w:ascii="Times New Roman" w:eastAsia="Calibri" w:hAnsi="Times New Roman" w:cs="Times New Roman"/>
          <w:sz w:val="12"/>
          <w:szCs w:val="12"/>
        </w:rPr>
        <w:t>«Утверждаю»</w:t>
      </w:r>
    </w:p>
    <w:p w:rsidR="008C22AA" w:rsidRPr="008C22AA" w:rsidRDefault="008C22AA" w:rsidP="00580A35">
      <w:pPr>
        <w:tabs>
          <w:tab w:val="left" w:pos="284"/>
        </w:tabs>
        <w:spacing w:after="0" w:line="240" w:lineRule="auto"/>
        <w:jc w:val="right"/>
        <w:rPr>
          <w:rFonts w:ascii="Times New Roman" w:eastAsia="Calibri" w:hAnsi="Times New Roman" w:cs="Times New Roman"/>
          <w:sz w:val="12"/>
          <w:szCs w:val="12"/>
        </w:rPr>
      </w:pPr>
      <w:r w:rsidRPr="008C22AA">
        <w:rPr>
          <w:rFonts w:ascii="Times New Roman" w:eastAsia="Calibri" w:hAnsi="Times New Roman" w:cs="Times New Roman"/>
          <w:sz w:val="12"/>
          <w:szCs w:val="12"/>
        </w:rPr>
        <w:t>Руководитель</w:t>
      </w:r>
    </w:p>
    <w:p w:rsidR="008C22AA" w:rsidRPr="008C22AA" w:rsidRDefault="008C22AA" w:rsidP="00580A35">
      <w:pPr>
        <w:tabs>
          <w:tab w:val="left" w:pos="284"/>
        </w:tabs>
        <w:spacing w:after="0" w:line="240" w:lineRule="auto"/>
        <w:jc w:val="right"/>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М.П. </w:t>
      </w:r>
      <w:r w:rsidRPr="008C22AA">
        <w:rPr>
          <w:rFonts w:ascii="Times New Roman" w:eastAsia="Calibri" w:hAnsi="Times New Roman" w:cs="Times New Roman"/>
          <w:sz w:val="12"/>
          <w:szCs w:val="12"/>
          <w:u w:val="single"/>
        </w:rPr>
        <w:t>_(подпись)___</w:t>
      </w:r>
      <w:r w:rsidRPr="008C22AA">
        <w:rPr>
          <w:rFonts w:ascii="Times New Roman" w:eastAsia="Calibri" w:hAnsi="Times New Roman" w:cs="Times New Roman"/>
          <w:sz w:val="12"/>
          <w:szCs w:val="12"/>
        </w:rPr>
        <w:t xml:space="preserve">  </w:t>
      </w:r>
      <w:r w:rsidRPr="008C22AA">
        <w:rPr>
          <w:rFonts w:ascii="Times New Roman" w:eastAsia="Calibri" w:hAnsi="Times New Roman" w:cs="Times New Roman"/>
          <w:sz w:val="12"/>
          <w:szCs w:val="12"/>
          <w:u w:val="single"/>
        </w:rPr>
        <w:t>__(Ф.И.О.)</w:t>
      </w:r>
      <w:r w:rsidRPr="008C22AA">
        <w:rPr>
          <w:rFonts w:ascii="Times New Roman" w:eastAsia="Calibri" w:hAnsi="Times New Roman" w:cs="Times New Roman"/>
          <w:sz w:val="12"/>
          <w:szCs w:val="12"/>
        </w:rPr>
        <w:t>_______</w:t>
      </w:r>
    </w:p>
    <w:p w:rsidR="008C22AA" w:rsidRPr="008C22AA" w:rsidRDefault="008C22AA" w:rsidP="00580A35">
      <w:pPr>
        <w:tabs>
          <w:tab w:val="left" w:pos="284"/>
        </w:tabs>
        <w:spacing w:after="0" w:line="240" w:lineRule="auto"/>
        <w:jc w:val="right"/>
        <w:rPr>
          <w:rFonts w:ascii="Times New Roman" w:eastAsia="Calibri" w:hAnsi="Times New Roman" w:cs="Times New Roman"/>
          <w:sz w:val="12"/>
          <w:szCs w:val="12"/>
        </w:rPr>
      </w:pPr>
      <w:r w:rsidRPr="008C22AA">
        <w:rPr>
          <w:rFonts w:ascii="Times New Roman" w:eastAsia="Calibri" w:hAnsi="Times New Roman" w:cs="Times New Roman"/>
          <w:sz w:val="12"/>
          <w:szCs w:val="12"/>
        </w:rPr>
        <w:t>«_____» ___________20___ г.</w:t>
      </w:r>
    </w:p>
    <w:p w:rsidR="008C22AA" w:rsidRPr="008C22AA" w:rsidRDefault="008C22AA" w:rsidP="00580A35">
      <w:pPr>
        <w:tabs>
          <w:tab w:val="left" w:pos="284"/>
        </w:tabs>
        <w:spacing w:after="0" w:line="240" w:lineRule="auto"/>
        <w:jc w:val="center"/>
        <w:rPr>
          <w:rFonts w:ascii="Times New Roman" w:eastAsia="Calibri" w:hAnsi="Times New Roman" w:cs="Times New Roman"/>
          <w:sz w:val="12"/>
          <w:szCs w:val="12"/>
        </w:rPr>
      </w:pPr>
      <w:r w:rsidRPr="008C22AA">
        <w:rPr>
          <w:rFonts w:ascii="Times New Roman" w:eastAsia="Calibri" w:hAnsi="Times New Roman" w:cs="Times New Roman"/>
          <w:sz w:val="12"/>
          <w:szCs w:val="12"/>
        </w:rPr>
        <w:t>А К Т</w:t>
      </w:r>
    </w:p>
    <w:p w:rsidR="008C22AA" w:rsidRPr="008C22AA" w:rsidRDefault="008C22AA" w:rsidP="00580A35">
      <w:pPr>
        <w:tabs>
          <w:tab w:val="left" w:pos="284"/>
        </w:tabs>
        <w:spacing w:after="0" w:line="240" w:lineRule="auto"/>
        <w:jc w:val="center"/>
        <w:rPr>
          <w:rFonts w:ascii="Times New Roman" w:eastAsia="Calibri" w:hAnsi="Times New Roman" w:cs="Times New Roman"/>
          <w:sz w:val="12"/>
          <w:szCs w:val="12"/>
        </w:rPr>
      </w:pPr>
      <w:r w:rsidRPr="008C22AA">
        <w:rPr>
          <w:rFonts w:ascii="Times New Roman" w:eastAsia="Calibri" w:hAnsi="Times New Roman" w:cs="Times New Roman"/>
          <w:sz w:val="12"/>
          <w:szCs w:val="12"/>
        </w:rPr>
        <w:t>по результатам комплексной проверки готовности ___________ системы оповещения населения</w:t>
      </w:r>
    </w:p>
    <w:p w:rsidR="008C22AA" w:rsidRPr="008C22AA" w:rsidRDefault="008C22AA" w:rsidP="00580A35">
      <w:pPr>
        <w:tabs>
          <w:tab w:val="left" w:pos="284"/>
        </w:tabs>
        <w:spacing w:after="0" w:line="240" w:lineRule="auto"/>
        <w:jc w:val="center"/>
        <w:rPr>
          <w:rFonts w:ascii="Times New Roman" w:eastAsia="Calibri" w:hAnsi="Times New Roman" w:cs="Times New Roman"/>
          <w:sz w:val="12"/>
          <w:szCs w:val="12"/>
          <w:u w:val="single"/>
        </w:rPr>
      </w:pPr>
      <w:r w:rsidRPr="008C22AA">
        <w:rPr>
          <w:rFonts w:ascii="Times New Roman" w:eastAsia="Calibri" w:hAnsi="Times New Roman" w:cs="Times New Roman"/>
          <w:sz w:val="12"/>
          <w:szCs w:val="12"/>
          <w:u w:val="single"/>
        </w:rPr>
        <w:t>________________________</w:t>
      </w:r>
      <w:r w:rsidR="00580A35">
        <w:rPr>
          <w:rFonts w:ascii="Times New Roman" w:eastAsia="Calibri" w:hAnsi="Times New Roman" w:cs="Times New Roman"/>
          <w:sz w:val="12"/>
          <w:szCs w:val="12"/>
          <w:u w:val="single"/>
        </w:rPr>
        <w:t>______________________________________________</w:t>
      </w:r>
      <w:r w:rsidRPr="008C22AA">
        <w:rPr>
          <w:rFonts w:ascii="Times New Roman" w:eastAsia="Calibri" w:hAnsi="Times New Roman" w:cs="Times New Roman"/>
          <w:sz w:val="12"/>
          <w:szCs w:val="12"/>
          <w:u w:val="single"/>
        </w:rPr>
        <w:t>____________________</w:t>
      </w:r>
    </w:p>
    <w:tbl>
      <w:tblPr>
        <w:tblW w:w="0" w:type="auto"/>
        <w:tblInd w:w="1809" w:type="dxa"/>
        <w:tblLayout w:type="fixed"/>
        <w:tblLook w:val="0000" w:firstRow="0" w:lastRow="0" w:firstColumn="0" w:lastColumn="0" w:noHBand="0" w:noVBand="0"/>
      </w:tblPr>
      <w:tblGrid>
        <w:gridCol w:w="4608"/>
      </w:tblGrid>
      <w:tr w:rsidR="008C22AA" w:rsidRPr="008C22AA" w:rsidTr="00580A35">
        <w:trPr>
          <w:trHeight w:val="277"/>
        </w:trPr>
        <w:tc>
          <w:tcPr>
            <w:tcW w:w="4608" w:type="dxa"/>
          </w:tcPr>
          <w:p w:rsidR="008C22AA" w:rsidRPr="008C22AA" w:rsidRDefault="008C22AA" w:rsidP="00580A35">
            <w:pPr>
              <w:tabs>
                <w:tab w:val="left" w:pos="284"/>
              </w:tabs>
              <w:spacing w:after="0" w:line="240" w:lineRule="auto"/>
              <w:jc w:val="center"/>
              <w:rPr>
                <w:rFonts w:ascii="Times New Roman" w:eastAsia="Calibri" w:hAnsi="Times New Roman" w:cs="Times New Roman"/>
                <w:sz w:val="12"/>
                <w:szCs w:val="12"/>
              </w:rPr>
            </w:pPr>
            <w:r w:rsidRPr="008C22AA">
              <w:rPr>
                <w:rFonts w:ascii="Times New Roman" w:eastAsia="Calibri" w:hAnsi="Times New Roman" w:cs="Times New Roman"/>
                <w:sz w:val="12"/>
                <w:szCs w:val="12"/>
              </w:rPr>
              <w:t>(наименование органа местного самоуправления субъекта Российской Федерации )</w:t>
            </w:r>
          </w:p>
        </w:tc>
      </w:tr>
    </w:tbl>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ЦЕЛЬ ПРОВЕДЕНИЯ ПРОВЕРКИ: </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(текст)_____________________________________________________________________________________________</w:t>
      </w:r>
      <w:r w:rsidR="00580A35">
        <w:rPr>
          <w:rFonts w:ascii="Times New Roman" w:eastAsia="Calibri" w:hAnsi="Times New Roman" w:cs="Times New Roman"/>
          <w:sz w:val="12"/>
          <w:szCs w:val="12"/>
        </w:rPr>
        <w:t>__________________________</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Комиссия в составе:</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Председателя комиссии:</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u w:val="single"/>
        </w:rPr>
        <w:t>___(должность)</w:t>
      </w:r>
      <w:r w:rsidRPr="008C22AA">
        <w:rPr>
          <w:rFonts w:ascii="Times New Roman" w:eastAsia="Calibri" w:hAnsi="Times New Roman" w:cs="Times New Roman"/>
          <w:sz w:val="12"/>
          <w:szCs w:val="12"/>
        </w:rPr>
        <w:t xml:space="preserve">___________               </w:t>
      </w:r>
      <w:r w:rsidR="00580A35">
        <w:rPr>
          <w:rFonts w:ascii="Times New Roman" w:eastAsia="Calibri" w:hAnsi="Times New Roman" w:cs="Times New Roman"/>
          <w:sz w:val="12"/>
          <w:szCs w:val="12"/>
        </w:rPr>
        <w:t xml:space="preserve">                                                                                                       </w:t>
      </w:r>
      <w:r w:rsidRPr="008C22AA">
        <w:rPr>
          <w:rFonts w:ascii="Times New Roman" w:eastAsia="Calibri" w:hAnsi="Times New Roman" w:cs="Times New Roman"/>
          <w:sz w:val="12"/>
          <w:szCs w:val="12"/>
        </w:rPr>
        <w:t xml:space="preserve">                                                      </w:t>
      </w:r>
      <w:r w:rsidRPr="008C22AA">
        <w:rPr>
          <w:rFonts w:ascii="Times New Roman" w:eastAsia="Calibri" w:hAnsi="Times New Roman" w:cs="Times New Roman"/>
          <w:sz w:val="12"/>
          <w:szCs w:val="12"/>
          <w:u w:val="single"/>
        </w:rPr>
        <w:t>___(Ф.И.О.)____</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Члены комиссии:</w:t>
      </w:r>
    </w:p>
    <w:p w:rsidR="00580A35" w:rsidRDefault="00580A35" w:rsidP="008C22AA">
      <w:pPr>
        <w:tabs>
          <w:tab w:val="left" w:pos="284"/>
        </w:tabs>
        <w:spacing w:after="0" w:line="240" w:lineRule="auto"/>
        <w:jc w:val="both"/>
        <w:rPr>
          <w:rFonts w:ascii="Times New Roman" w:eastAsia="Calibri" w:hAnsi="Times New Roman" w:cs="Times New Roman"/>
          <w:sz w:val="12"/>
          <w:szCs w:val="12"/>
          <w:u w:val="single"/>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u w:val="single"/>
        </w:rPr>
      </w:pPr>
      <w:r w:rsidRPr="008C22AA">
        <w:rPr>
          <w:rFonts w:ascii="Times New Roman" w:eastAsia="Calibri" w:hAnsi="Times New Roman" w:cs="Times New Roman"/>
          <w:sz w:val="12"/>
          <w:szCs w:val="12"/>
          <w:u w:val="single"/>
        </w:rPr>
        <w:t>___(должность)</w:t>
      </w:r>
      <w:r w:rsidRPr="008C22AA">
        <w:rPr>
          <w:rFonts w:ascii="Times New Roman" w:eastAsia="Calibri" w:hAnsi="Times New Roman" w:cs="Times New Roman"/>
          <w:sz w:val="12"/>
          <w:szCs w:val="12"/>
        </w:rPr>
        <w:t xml:space="preserve">___________                  </w:t>
      </w:r>
      <w:r w:rsidR="00580A35">
        <w:rPr>
          <w:rFonts w:ascii="Times New Roman" w:eastAsia="Calibri" w:hAnsi="Times New Roman" w:cs="Times New Roman"/>
          <w:sz w:val="12"/>
          <w:szCs w:val="12"/>
        </w:rPr>
        <w:t xml:space="preserve">                                                                                                       </w:t>
      </w:r>
      <w:r w:rsidRPr="008C22AA">
        <w:rPr>
          <w:rFonts w:ascii="Times New Roman" w:eastAsia="Calibri" w:hAnsi="Times New Roman" w:cs="Times New Roman"/>
          <w:sz w:val="12"/>
          <w:szCs w:val="12"/>
        </w:rPr>
        <w:t xml:space="preserve">                                                   </w:t>
      </w:r>
      <w:r w:rsidRPr="008C22AA">
        <w:rPr>
          <w:rFonts w:ascii="Times New Roman" w:eastAsia="Calibri" w:hAnsi="Times New Roman" w:cs="Times New Roman"/>
          <w:sz w:val="12"/>
          <w:szCs w:val="12"/>
          <w:u w:val="single"/>
        </w:rPr>
        <w:t xml:space="preserve">___(Ф.И.О.)____ </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u w:val="single"/>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u w:val="single"/>
        </w:rPr>
      </w:pPr>
      <w:r w:rsidRPr="008C22AA">
        <w:rPr>
          <w:rFonts w:ascii="Times New Roman" w:eastAsia="Calibri" w:hAnsi="Times New Roman" w:cs="Times New Roman"/>
          <w:sz w:val="12"/>
          <w:szCs w:val="12"/>
          <w:u w:val="single"/>
        </w:rPr>
        <w:t>___(должность)</w:t>
      </w:r>
      <w:r w:rsidRPr="008C22AA">
        <w:rPr>
          <w:rFonts w:ascii="Times New Roman" w:eastAsia="Calibri" w:hAnsi="Times New Roman" w:cs="Times New Roman"/>
          <w:sz w:val="12"/>
          <w:szCs w:val="12"/>
        </w:rPr>
        <w:t xml:space="preserve">___________                    </w:t>
      </w:r>
      <w:r w:rsidR="00580A35">
        <w:rPr>
          <w:rFonts w:ascii="Times New Roman" w:eastAsia="Calibri" w:hAnsi="Times New Roman" w:cs="Times New Roman"/>
          <w:sz w:val="12"/>
          <w:szCs w:val="12"/>
        </w:rPr>
        <w:t xml:space="preserve">                                                                                                       </w:t>
      </w:r>
      <w:r w:rsidRPr="008C22AA">
        <w:rPr>
          <w:rFonts w:ascii="Times New Roman" w:eastAsia="Calibri" w:hAnsi="Times New Roman" w:cs="Times New Roman"/>
          <w:sz w:val="12"/>
          <w:szCs w:val="12"/>
        </w:rPr>
        <w:t xml:space="preserve">                                                 </w:t>
      </w:r>
      <w:r w:rsidRPr="008C22AA">
        <w:rPr>
          <w:rFonts w:ascii="Times New Roman" w:eastAsia="Calibri" w:hAnsi="Times New Roman" w:cs="Times New Roman"/>
          <w:sz w:val="12"/>
          <w:szCs w:val="12"/>
          <w:u w:val="single"/>
        </w:rPr>
        <w:t>___(Ф.И.О.)____</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u w:val="single"/>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u w:val="single"/>
        </w:rPr>
      </w:pPr>
      <w:r w:rsidRPr="008C22AA">
        <w:rPr>
          <w:rFonts w:ascii="Times New Roman" w:eastAsia="Calibri" w:hAnsi="Times New Roman" w:cs="Times New Roman"/>
          <w:sz w:val="12"/>
          <w:szCs w:val="12"/>
          <w:u w:val="single"/>
        </w:rPr>
        <w:t>___(должность)</w:t>
      </w:r>
      <w:r w:rsidRPr="008C22AA">
        <w:rPr>
          <w:rFonts w:ascii="Times New Roman" w:eastAsia="Calibri" w:hAnsi="Times New Roman" w:cs="Times New Roman"/>
          <w:sz w:val="12"/>
          <w:szCs w:val="12"/>
        </w:rPr>
        <w:t xml:space="preserve">___________   </w:t>
      </w:r>
      <w:r w:rsidR="00580A35">
        <w:rPr>
          <w:rFonts w:ascii="Times New Roman" w:eastAsia="Calibri" w:hAnsi="Times New Roman" w:cs="Times New Roman"/>
          <w:sz w:val="12"/>
          <w:szCs w:val="12"/>
        </w:rPr>
        <w:t xml:space="preserve">           </w:t>
      </w:r>
      <w:r w:rsidR="005C4D72">
        <w:rPr>
          <w:rFonts w:ascii="Times New Roman" w:eastAsia="Calibri" w:hAnsi="Times New Roman" w:cs="Times New Roman"/>
          <w:sz w:val="12"/>
          <w:szCs w:val="12"/>
        </w:rPr>
        <w:t xml:space="preserve">                                                                          </w:t>
      </w:r>
      <w:r w:rsidR="00580A35">
        <w:rPr>
          <w:rFonts w:ascii="Times New Roman" w:eastAsia="Calibri" w:hAnsi="Times New Roman" w:cs="Times New Roman"/>
          <w:sz w:val="12"/>
          <w:szCs w:val="12"/>
        </w:rPr>
        <w:t xml:space="preserve">                  </w:t>
      </w:r>
      <w:r w:rsidRPr="008C22AA">
        <w:rPr>
          <w:rFonts w:ascii="Times New Roman" w:eastAsia="Calibri" w:hAnsi="Times New Roman" w:cs="Times New Roman"/>
          <w:sz w:val="12"/>
          <w:szCs w:val="12"/>
        </w:rPr>
        <w:t xml:space="preserve">                                                                  </w:t>
      </w:r>
      <w:r w:rsidRPr="008C22AA">
        <w:rPr>
          <w:rFonts w:ascii="Times New Roman" w:eastAsia="Calibri" w:hAnsi="Times New Roman" w:cs="Times New Roman"/>
          <w:sz w:val="12"/>
          <w:szCs w:val="12"/>
          <w:u w:val="single"/>
        </w:rPr>
        <w:t>___(Ф.И.О.)____</w:t>
      </w:r>
    </w:p>
    <w:p w:rsidR="008C22AA" w:rsidRPr="008C22AA" w:rsidRDefault="008C22AA" w:rsidP="008C22AA">
      <w:pPr>
        <w:tabs>
          <w:tab w:val="left" w:pos="284"/>
        </w:tabs>
        <w:spacing w:after="0" w:line="240" w:lineRule="auto"/>
        <w:jc w:val="both"/>
        <w:rPr>
          <w:rFonts w:ascii="Times New Roman" w:eastAsia="Calibri" w:hAnsi="Times New Roman" w:cs="Times New Roman"/>
          <w:bCs/>
          <w:sz w:val="12"/>
          <w:szCs w:val="12"/>
        </w:rPr>
      </w:pPr>
      <w:r w:rsidRPr="008C22AA">
        <w:rPr>
          <w:rFonts w:ascii="Times New Roman" w:eastAsia="Calibri" w:hAnsi="Times New Roman" w:cs="Times New Roman"/>
          <w:bCs/>
          <w:sz w:val="12"/>
          <w:szCs w:val="12"/>
        </w:rPr>
        <w:t>В период с ____ по ____ 20___ г. провела проверку состояния готовности _______ системы оповещения ______________.</w:t>
      </w:r>
    </w:p>
    <w:tbl>
      <w:tblPr>
        <w:tblW w:w="2070" w:type="dxa"/>
        <w:tblInd w:w="5142" w:type="dxa"/>
        <w:tblLayout w:type="fixed"/>
        <w:tblLook w:val="0000" w:firstRow="0" w:lastRow="0" w:firstColumn="0" w:lastColumn="0" w:noHBand="0" w:noVBand="0"/>
      </w:tblPr>
      <w:tblGrid>
        <w:gridCol w:w="2070"/>
      </w:tblGrid>
      <w:tr w:rsidR="008C22AA" w:rsidRPr="008C22AA" w:rsidTr="005C4D72">
        <w:trPr>
          <w:trHeight w:val="287"/>
        </w:trPr>
        <w:tc>
          <w:tcPr>
            <w:tcW w:w="2070" w:type="dxa"/>
          </w:tcPr>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(шифр системы оповещения)</w:t>
            </w:r>
          </w:p>
        </w:tc>
      </w:tr>
    </w:tbl>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lastRenderedPageBreak/>
        <w:t>РЕЗУЛЬТЫ ПРОВЕРКИ:</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u w:val="single"/>
        </w:rPr>
      </w:pPr>
      <w:r w:rsidRPr="008C22AA">
        <w:rPr>
          <w:rFonts w:ascii="Times New Roman" w:eastAsia="Calibri" w:hAnsi="Times New Roman" w:cs="Times New Roman"/>
          <w:sz w:val="12"/>
          <w:szCs w:val="12"/>
          <w:u w:val="single"/>
        </w:rPr>
        <w:t>___(текст)________________________________________________________________________________________________</w:t>
      </w:r>
      <w:r w:rsidR="005C4D72">
        <w:rPr>
          <w:rFonts w:ascii="Times New Roman" w:eastAsia="Calibri" w:hAnsi="Times New Roman" w:cs="Times New Roman"/>
          <w:sz w:val="12"/>
          <w:szCs w:val="12"/>
          <w:u w:val="single"/>
        </w:rPr>
        <w:t>____________________</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НЕДОСТАТКИ:  </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u w:val="single"/>
        </w:rPr>
      </w:pPr>
      <w:r w:rsidRPr="008C22AA">
        <w:rPr>
          <w:rFonts w:ascii="Times New Roman" w:eastAsia="Calibri" w:hAnsi="Times New Roman" w:cs="Times New Roman"/>
          <w:sz w:val="12"/>
          <w:szCs w:val="12"/>
          <w:u w:val="single"/>
        </w:rPr>
        <w:t>___(текст)________________________________________________________________________________________________</w:t>
      </w:r>
      <w:r w:rsidR="005C4D72">
        <w:rPr>
          <w:rFonts w:ascii="Times New Roman" w:eastAsia="Calibri" w:hAnsi="Times New Roman" w:cs="Times New Roman"/>
          <w:sz w:val="12"/>
          <w:szCs w:val="12"/>
          <w:u w:val="single"/>
        </w:rPr>
        <w:t>___________________</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ВЫВОД:</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u w:val="single"/>
        </w:rPr>
      </w:pPr>
      <w:r w:rsidRPr="008C22AA">
        <w:rPr>
          <w:rFonts w:ascii="Times New Roman" w:eastAsia="Calibri" w:hAnsi="Times New Roman" w:cs="Times New Roman"/>
          <w:sz w:val="12"/>
          <w:szCs w:val="12"/>
          <w:u w:val="single"/>
        </w:rPr>
        <w:t>___(текст)___________________________________________________________________________________________________</w:t>
      </w:r>
      <w:r w:rsidR="005C4D72">
        <w:rPr>
          <w:rFonts w:ascii="Times New Roman" w:eastAsia="Calibri" w:hAnsi="Times New Roman" w:cs="Times New Roman"/>
          <w:sz w:val="12"/>
          <w:szCs w:val="12"/>
          <w:u w:val="single"/>
        </w:rPr>
        <w:t>_________________</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ПРИНЯТЫЕ МЕРЫ, НАПРАВЛЕННЫЕ НА ОБЕСПЧЕНИЕ УСТОЙЧИВОГО ФУНКЦИОНИРОВАНИЯ СИСТЕМЫ ОПОВЕЩЕНИЯ НАСЕЛЕНИЯ:</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u w:val="single"/>
        </w:rPr>
      </w:pPr>
      <w:r w:rsidRPr="008C22AA">
        <w:rPr>
          <w:rFonts w:ascii="Times New Roman" w:eastAsia="Calibri" w:hAnsi="Times New Roman" w:cs="Times New Roman"/>
          <w:sz w:val="12"/>
          <w:szCs w:val="12"/>
          <w:u w:val="single"/>
        </w:rPr>
        <w:t>___(текст)________________________________________________________________________________________________</w:t>
      </w:r>
      <w:r w:rsidR="005C4D72">
        <w:rPr>
          <w:rFonts w:ascii="Times New Roman" w:eastAsia="Calibri" w:hAnsi="Times New Roman" w:cs="Times New Roman"/>
          <w:sz w:val="12"/>
          <w:szCs w:val="12"/>
          <w:u w:val="single"/>
        </w:rPr>
        <w:t>____________________</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ПРЕДЛОЖЕНИЯ ПО СОВЕРШЕНСТВОВАНИЮ СИСТЕМЫ ОПОВЕЩЕНИЯ НАСЕЛЕНИЯ:</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u w:val="single"/>
        </w:rPr>
      </w:pPr>
      <w:r w:rsidRPr="008C22AA">
        <w:rPr>
          <w:rFonts w:ascii="Times New Roman" w:eastAsia="Calibri" w:hAnsi="Times New Roman" w:cs="Times New Roman"/>
          <w:sz w:val="12"/>
          <w:szCs w:val="12"/>
          <w:u w:val="single"/>
        </w:rPr>
        <w:t>___(текст)________________________________________________________________________________________________</w:t>
      </w:r>
      <w:r w:rsidR="005C4D72">
        <w:rPr>
          <w:rFonts w:ascii="Times New Roman" w:eastAsia="Calibri" w:hAnsi="Times New Roman" w:cs="Times New Roman"/>
          <w:sz w:val="12"/>
          <w:szCs w:val="12"/>
          <w:u w:val="single"/>
        </w:rPr>
        <w:t>____________________</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Председатель комиссии:</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u w:val="single"/>
        </w:rPr>
        <w:t>___(должность)</w:t>
      </w:r>
      <w:r w:rsidRPr="008C22AA">
        <w:rPr>
          <w:rFonts w:ascii="Times New Roman" w:eastAsia="Calibri" w:hAnsi="Times New Roman" w:cs="Times New Roman"/>
          <w:sz w:val="12"/>
          <w:szCs w:val="12"/>
        </w:rPr>
        <w:t xml:space="preserve">____                              </w:t>
      </w:r>
      <w:r w:rsidRPr="008C22AA">
        <w:rPr>
          <w:rFonts w:ascii="Times New Roman" w:eastAsia="Calibri" w:hAnsi="Times New Roman" w:cs="Times New Roman"/>
          <w:sz w:val="12"/>
          <w:szCs w:val="12"/>
          <w:u w:val="single"/>
        </w:rPr>
        <w:t>__(подпись)</w:t>
      </w:r>
      <w:r w:rsidRPr="008C22AA">
        <w:rPr>
          <w:rFonts w:ascii="Times New Roman" w:eastAsia="Calibri" w:hAnsi="Times New Roman" w:cs="Times New Roman"/>
          <w:sz w:val="12"/>
          <w:szCs w:val="12"/>
        </w:rPr>
        <w:t xml:space="preserve">_____                      </w:t>
      </w:r>
      <w:r w:rsidRPr="008C22AA">
        <w:rPr>
          <w:rFonts w:ascii="Times New Roman" w:eastAsia="Calibri" w:hAnsi="Times New Roman" w:cs="Times New Roman"/>
          <w:sz w:val="12"/>
          <w:szCs w:val="12"/>
          <w:u w:val="single"/>
        </w:rPr>
        <w:t>___(Ф.И.О.)____</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Члены комиссии:</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u w:val="single"/>
        </w:rPr>
        <w:t>___(должность)</w:t>
      </w:r>
      <w:r w:rsidRPr="008C22AA">
        <w:rPr>
          <w:rFonts w:ascii="Times New Roman" w:eastAsia="Calibri" w:hAnsi="Times New Roman" w:cs="Times New Roman"/>
          <w:sz w:val="12"/>
          <w:szCs w:val="12"/>
        </w:rPr>
        <w:t xml:space="preserve">____                              </w:t>
      </w:r>
      <w:r w:rsidRPr="008C22AA">
        <w:rPr>
          <w:rFonts w:ascii="Times New Roman" w:eastAsia="Calibri" w:hAnsi="Times New Roman" w:cs="Times New Roman"/>
          <w:sz w:val="12"/>
          <w:szCs w:val="12"/>
          <w:u w:val="single"/>
        </w:rPr>
        <w:t>__(подпись)</w:t>
      </w:r>
      <w:r w:rsidRPr="008C22AA">
        <w:rPr>
          <w:rFonts w:ascii="Times New Roman" w:eastAsia="Calibri" w:hAnsi="Times New Roman" w:cs="Times New Roman"/>
          <w:sz w:val="12"/>
          <w:szCs w:val="12"/>
        </w:rPr>
        <w:t xml:space="preserve">_____                      </w:t>
      </w:r>
      <w:r w:rsidRPr="008C22AA">
        <w:rPr>
          <w:rFonts w:ascii="Times New Roman" w:eastAsia="Calibri" w:hAnsi="Times New Roman" w:cs="Times New Roman"/>
          <w:sz w:val="12"/>
          <w:szCs w:val="12"/>
          <w:u w:val="single"/>
        </w:rPr>
        <w:t>___(Ф.И.О.)____</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u w:val="single"/>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u w:val="single"/>
        </w:rPr>
        <w:t>___(должность)</w:t>
      </w:r>
      <w:r w:rsidRPr="008C22AA">
        <w:rPr>
          <w:rFonts w:ascii="Times New Roman" w:eastAsia="Calibri" w:hAnsi="Times New Roman" w:cs="Times New Roman"/>
          <w:sz w:val="12"/>
          <w:szCs w:val="12"/>
        </w:rPr>
        <w:t xml:space="preserve">____                              </w:t>
      </w:r>
      <w:r w:rsidRPr="008C22AA">
        <w:rPr>
          <w:rFonts w:ascii="Times New Roman" w:eastAsia="Calibri" w:hAnsi="Times New Roman" w:cs="Times New Roman"/>
          <w:sz w:val="12"/>
          <w:szCs w:val="12"/>
          <w:u w:val="single"/>
        </w:rPr>
        <w:t>__(подпись)</w:t>
      </w:r>
      <w:r w:rsidRPr="008C22AA">
        <w:rPr>
          <w:rFonts w:ascii="Times New Roman" w:eastAsia="Calibri" w:hAnsi="Times New Roman" w:cs="Times New Roman"/>
          <w:sz w:val="12"/>
          <w:szCs w:val="12"/>
        </w:rPr>
        <w:t xml:space="preserve">_____                      </w:t>
      </w:r>
      <w:r w:rsidRPr="008C22AA">
        <w:rPr>
          <w:rFonts w:ascii="Times New Roman" w:eastAsia="Calibri" w:hAnsi="Times New Roman" w:cs="Times New Roman"/>
          <w:sz w:val="12"/>
          <w:szCs w:val="12"/>
          <w:u w:val="single"/>
        </w:rPr>
        <w:t>___(Ф.И.О.)____</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u w:val="single"/>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u w:val="single"/>
        </w:rPr>
        <w:t>___(должность)</w:t>
      </w:r>
      <w:r w:rsidRPr="008C22AA">
        <w:rPr>
          <w:rFonts w:ascii="Times New Roman" w:eastAsia="Calibri" w:hAnsi="Times New Roman" w:cs="Times New Roman"/>
          <w:sz w:val="12"/>
          <w:szCs w:val="12"/>
        </w:rPr>
        <w:t xml:space="preserve">____                              </w:t>
      </w:r>
      <w:r w:rsidRPr="008C22AA">
        <w:rPr>
          <w:rFonts w:ascii="Times New Roman" w:eastAsia="Calibri" w:hAnsi="Times New Roman" w:cs="Times New Roman"/>
          <w:sz w:val="12"/>
          <w:szCs w:val="12"/>
          <w:u w:val="single"/>
        </w:rPr>
        <w:t>__(подпись)</w:t>
      </w:r>
      <w:r w:rsidRPr="008C22AA">
        <w:rPr>
          <w:rFonts w:ascii="Times New Roman" w:eastAsia="Calibri" w:hAnsi="Times New Roman" w:cs="Times New Roman"/>
          <w:sz w:val="12"/>
          <w:szCs w:val="12"/>
        </w:rPr>
        <w:t xml:space="preserve">_____                      </w:t>
      </w:r>
      <w:r w:rsidRPr="008C22AA">
        <w:rPr>
          <w:rFonts w:ascii="Times New Roman" w:eastAsia="Calibri" w:hAnsi="Times New Roman" w:cs="Times New Roman"/>
          <w:sz w:val="12"/>
          <w:szCs w:val="12"/>
          <w:u w:val="single"/>
        </w:rPr>
        <w:t>___(Ф.И.О.)____</w:t>
      </w:r>
    </w:p>
    <w:p w:rsidR="00944ABD" w:rsidRPr="008C22AA" w:rsidRDefault="00944ABD" w:rsidP="00944AB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944ABD" w:rsidRPr="008C22AA" w:rsidRDefault="00944ABD" w:rsidP="00944ABD">
      <w:pPr>
        <w:tabs>
          <w:tab w:val="left" w:pos="284"/>
        </w:tabs>
        <w:spacing w:after="0" w:line="240" w:lineRule="auto"/>
        <w:jc w:val="right"/>
        <w:rPr>
          <w:rFonts w:ascii="Times New Roman" w:eastAsia="Calibri" w:hAnsi="Times New Roman" w:cs="Times New Roman"/>
          <w:bCs/>
          <w:i/>
          <w:sz w:val="12"/>
          <w:szCs w:val="12"/>
        </w:rPr>
      </w:pPr>
      <w:r w:rsidRPr="008C22AA">
        <w:rPr>
          <w:rFonts w:ascii="Times New Roman" w:eastAsia="Calibri" w:hAnsi="Times New Roman" w:cs="Times New Roman"/>
          <w:i/>
          <w:sz w:val="12"/>
          <w:szCs w:val="12"/>
        </w:rPr>
        <w:t xml:space="preserve">к Положению </w:t>
      </w:r>
      <w:r w:rsidRPr="008C22AA">
        <w:rPr>
          <w:rFonts w:ascii="Times New Roman" w:eastAsia="Calibri" w:hAnsi="Times New Roman" w:cs="Times New Roman"/>
          <w:bCs/>
          <w:i/>
          <w:sz w:val="12"/>
          <w:szCs w:val="12"/>
        </w:rPr>
        <w:t xml:space="preserve">о системе оповещения </w:t>
      </w:r>
    </w:p>
    <w:p w:rsidR="00944ABD" w:rsidRPr="008C22AA" w:rsidRDefault="00944ABD" w:rsidP="00944ABD">
      <w:pPr>
        <w:tabs>
          <w:tab w:val="left" w:pos="284"/>
        </w:tabs>
        <w:spacing w:after="0" w:line="240" w:lineRule="auto"/>
        <w:jc w:val="right"/>
        <w:rPr>
          <w:rFonts w:ascii="Times New Roman" w:eastAsia="Calibri" w:hAnsi="Times New Roman" w:cs="Times New Roman"/>
          <w:i/>
          <w:sz w:val="12"/>
          <w:szCs w:val="12"/>
        </w:rPr>
      </w:pPr>
      <w:r w:rsidRPr="008C22AA">
        <w:rPr>
          <w:rFonts w:ascii="Times New Roman" w:eastAsia="Calibri" w:hAnsi="Times New Roman" w:cs="Times New Roman"/>
          <w:bCs/>
          <w:i/>
          <w:sz w:val="12"/>
          <w:szCs w:val="12"/>
        </w:rPr>
        <w:t xml:space="preserve">населения </w:t>
      </w:r>
      <w:r w:rsidRPr="008C22AA">
        <w:rPr>
          <w:rFonts w:ascii="Times New Roman" w:eastAsia="Calibri" w:hAnsi="Times New Roman" w:cs="Times New Roman"/>
          <w:i/>
          <w:sz w:val="12"/>
          <w:szCs w:val="12"/>
        </w:rPr>
        <w:t xml:space="preserve">муниципального района Сергиевский </w:t>
      </w:r>
    </w:p>
    <w:p w:rsidR="00944ABD" w:rsidRDefault="00944ABD" w:rsidP="00944ABD">
      <w:pPr>
        <w:tabs>
          <w:tab w:val="left" w:pos="284"/>
        </w:tabs>
        <w:spacing w:after="0" w:line="240" w:lineRule="auto"/>
        <w:jc w:val="right"/>
        <w:rPr>
          <w:rFonts w:ascii="Times New Roman" w:eastAsia="Calibri" w:hAnsi="Times New Roman" w:cs="Times New Roman"/>
          <w:bCs/>
          <w:i/>
          <w:sz w:val="12"/>
          <w:szCs w:val="12"/>
        </w:rPr>
      </w:pPr>
      <w:r w:rsidRPr="008C22AA">
        <w:rPr>
          <w:rFonts w:ascii="Times New Roman" w:eastAsia="Calibri" w:hAnsi="Times New Roman" w:cs="Times New Roman"/>
          <w:bCs/>
          <w:i/>
          <w:sz w:val="12"/>
          <w:szCs w:val="12"/>
        </w:rPr>
        <w:t xml:space="preserve">об угрозе возникновения или возникновении чрезвычайных ситуаций </w:t>
      </w:r>
    </w:p>
    <w:p w:rsidR="00944ABD" w:rsidRPr="008C22AA" w:rsidRDefault="00944ABD" w:rsidP="00944ABD">
      <w:pPr>
        <w:tabs>
          <w:tab w:val="left" w:pos="284"/>
        </w:tabs>
        <w:spacing w:after="0" w:line="240" w:lineRule="auto"/>
        <w:jc w:val="right"/>
        <w:rPr>
          <w:rFonts w:ascii="Times New Roman" w:eastAsia="Calibri" w:hAnsi="Times New Roman" w:cs="Times New Roman"/>
          <w:bCs/>
          <w:i/>
          <w:sz w:val="12"/>
          <w:szCs w:val="12"/>
        </w:rPr>
      </w:pPr>
      <w:r w:rsidRPr="008C22AA">
        <w:rPr>
          <w:rFonts w:ascii="Times New Roman" w:eastAsia="Calibri" w:hAnsi="Times New Roman" w:cs="Times New Roman"/>
          <w:bCs/>
          <w:i/>
          <w:sz w:val="12"/>
          <w:szCs w:val="12"/>
        </w:rPr>
        <w:t xml:space="preserve">природного и техногенного характера, а также об опасностях, </w:t>
      </w:r>
    </w:p>
    <w:p w:rsidR="008C22AA" w:rsidRPr="008C22AA" w:rsidRDefault="00944ABD" w:rsidP="00944ABD">
      <w:pPr>
        <w:tabs>
          <w:tab w:val="left" w:pos="284"/>
        </w:tabs>
        <w:spacing w:after="0" w:line="240" w:lineRule="auto"/>
        <w:jc w:val="right"/>
        <w:rPr>
          <w:rFonts w:ascii="Times New Roman" w:eastAsia="Calibri" w:hAnsi="Times New Roman" w:cs="Times New Roman"/>
          <w:sz w:val="12"/>
          <w:szCs w:val="12"/>
        </w:rPr>
      </w:pPr>
      <w:r w:rsidRPr="008C22AA">
        <w:rPr>
          <w:rFonts w:ascii="Times New Roman" w:eastAsia="Calibri" w:hAnsi="Times New Roman" w:cs="Times New Roman"/>
          <w:bCs/>
          <w:i/>
          <w:sz w:val="12"/>
          <w:szCs w:val="12"/>
        </w:rPr>
        <w:t>возникающих при военных конфликтах или вследствие этих конфликтов</w:t>
      </w:r>
    </w:p>
    <w:p w:rsidR="008C22AA" w:rsidRPr="00944ABD" w:rsidRDefault="008C22AA" w:rsidP="00944ABD">
      <w:pPr>
        <w:tabs>
          <w:tab w:val="left" w:pos="284"/>
        </w:tabs>
        <w:spacing w:after="0" w:line="240" w:lineRule="auto"/>
        <w:jc w:val="center"/>
        <w:rPr>
          <w:rFonts w:ascii="Times New Roman" w:eastAsia="Calibri" w:hAnsi="Times New Roman" w:cs="Times New Roman"/>
          <w:b/>
          <w:bCs/>
          <w:sz w:val="12"/>
          <w:szCs w:val="12"/>
        </w:rPr>
      </w:pPr>
      <w:r w:rsidRPr="00944ABD">
        <w:rPr>
          <w:rFonts w:ascii="Times New Roman" w:eastAsia="Calibri" w:hAnsi="Times New Roman" w:cs="Times New Roman"/>
          <w:b/>
          <w:bCs/>
          <w:sz w:val="12"/>
          <w:szCs w:val="12"/>
        </w:rPr>
        <w:t>Оценки готовности системы оповещения населения к выполнению задач по предназначению</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Муниципальная система оповещения оценивается как: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Оценка "готова к выполнению задач", если: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а) муниципальная система оповещения создана, соответствует проектно-сметной документации и введена в эксплуатацию;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б) муниципальная система оповещения сопряжена с региональной системой оповещения;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в) на территории муниципального района Сергиевский КСЭОН во всех зонах экстренного оповещения населения созданы, соответствуют проектно-сметной документации, введены в эксплуатацию и сопряжены с системой оповещения соответствующего уровня;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г) в муниципальном районе Сергиевский имеется положение о муниципальной системе оповещения, паспорт рекомендованного образца и другая документация по вопросам создания, поддержания в состоянии постоянной готовности и задействования систем оповещения населения;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д) муниципальная система оповещения в установленное настоящим Положением время и с установленных пунктов управления обеспечивает доведение сигналов оповещения и экстренной информации до: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руководящего состава ГО и муниципального звена территориальной подсистемы РСЧС муниципального района Сергиевский;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сил ГО и РСЧС муниципального района Сергиевский;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дежурных (дежурно-диспетчерских) служб организаций, эксплуатирующих опасные производственные объекты I и II классов опасности, особо радиационно опасных и ядерно опасных производств и объектов,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гидротехнических сооружений чрезвычайно высокой опасности и гидротехнических сооружений высокой опасности;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дежурных служб (руководителей) социально значимых объектов;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людей, находящихся на территории района Сергиевский;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е) регулярно проводятся проверки готовности муниципальной системы оповещения и КСЭОН;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ж)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з) техническое состояние системы оповещения населения оценено как "удовлетворительно";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и) не менее 75% населения муниципального района Сергиевский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к) организовано дежурство персонала, ответственного за включение (запуск) системы оповещения населения, и его профессиональная подготовка;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л) при проверке готовности систем оповещения населения, проверяемый персонал действовал уверенно, выполнил поставленные задачи в установленные сроки;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м) созданы, поддерживаются в исправном состоянии соответствующие потребностям резервы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н) своевременно проводятся мероприятий по созданию и совершенствованию муниципальной системы оповещения и КСЭОН.</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Оценка "ограниченно готова к выполнению задач", если </w:t>
      </w:r>
      <w:r w:rsidRPr="00944ABD">
        <w:rPr>
          <w:rFonts w:ascii="Times New Roman" w:eastAsia="Calibri" w:hAnsi="Times New Roman" w:cs="Times New Roman"/>
          <w:sz w:val="12"/>
          <w:szCs w:val="12"/>
        </w:rPr>
        <w:t>выполнены </w:t>
      </w:r>
      <w:hyperlink r:id="rId15" w:anchor="8OK0LM" w:history="1">
        <w:r w:rsidRPr="00944ABD">
          <w:rPr>
            <w:rStyle w:val="af"/>
            <w:rFonts w:ascii="Times New Roman" w:eastAsia="Calibri" w:hAnsi="Times New Roman" w:cs="Times New Roman"/>
            <w:color w:val="auto"/>
            <w:sz w:val="12"/>
            <w:szCs w:val="12"/>
          </w:rPr>
          <w:t>пункты "а"</w:t>
        </w:r>
      </w:hyperlink>
      <w:r w:rsidRPr="00944ABD">
        <w:rPr>
          <w:rFonts w:ascii="Times New Roman" w:eastAsia="Calibri" w:hAnsi="Times New Roman" w:cs="Times New Roman"/>
          <w:sz w:val="12"/>
          <w:szCs w:val="12"/>
        </w:rPr>
        <w:t>, </w:t>
      </w:r>
      <w:hyperlink r:id="rId16" w:anchor="8OQ0LP" w:history="1">
        <w:r w:rsidRPr="00944ABD">
          <w:rPr>
            <w:rStyle w:val="af"/>
            <w:rFonts w:ascii="Times New Roman" w:eastAsia="Calibri" w:hAnsi="Times New Roman" w:cs="Times New Roman"/>
            <w:color w:val="auto"/>
            <w:sz w:val="12"/>
            <w:szCs w:val="12"/>
          </w:rPr>
          <w:t>"г"</w:t>
        </w:r>
      </w:hyperlink>
      <w:r w:rsidRPr="00944ABD">
        <w:rPr>
          <w:rFonts w:ascii="Times New Roman" w:eastAsia="Calibri" w:hAnsi="Times New Roman" w:cs="Times New Roman"/>
          <w:sz w:val="12"/>
          <w:szCs w:val="12"/>
        </w:rPr>
        <w:t>, </w:t>
      </w:r>
      <w:hyperlink r:id="rId17" w:anchor="8OS0LQ" w:history="1">
        <w:r w:rsidRPr="00944ABD">
          <w:rPr>
            <w:rStyle w:val="af"/>
            <w:rFonts w:ascii="Times New Roman" w:eastAsia="Calibri" w:hAnsi="Times New Roman" w:cs="Times New Roman"/>
            <w:color w:val="auto"/>
            <w:sz w:val="12"/>
            <w:szCs w:val="12"/>
          </w:rPr>
          <w:t>"д"</w:t>
        </w:r>
      </w:hyperlink>
      <w:r w:rsidRPr="00944ABD">
        <w:rPr>
          <w:rFonts w:ascii="Times New Roman" w:eastAsia="Calibri" w:hAnsi="Times New Roman" w:cs="Times New Roman"/>
          <w:sz w:val="12"/>
          <w:szCs w:val="12"/>
        </w:rPr>
        <w:t>, </w:t>
      </w:r>
      <w:hyperlink r:id="rId18" w:anchor="8OU0LR" w:history="1">
        <w:r w:rsidRPr="00944ABD">
          <w:rPr>
            <w:rStyle w:val="af"/>
            <w:rFonts w:ascii="Times New Roman" w:eastAsia="Calibri" w:hAnsi="Times New Roman" w:cs="Times New Roman"/>
            <w:color w:val="auto"/>
            <w:sz w:val="12"/>
            <w:szCs w:val="12"/>
          </w:rPr>
          <w:t>"е"</w:t>
        </w:r>
      </w:hyperlink>
      <w:r w:rsidRPr="00944ABD">
        <w:rPr>
          <w:rFonts w:ascii="Times New Roman" w:eastAsia="Calibri" w:hAnsi="Times New Roman" w:cs="Times New Roman"/>
          <w:sz w:val="12"/>
          <w:szCs w:val="12"/>
        </w:rPr>
        <w:t>, </w:t>
      </w:r>
      <w:hyperlink r:id="rId19" w:anchor="8P20LT" w:history="1">
        <w:r w:rsidRPr="00944ABD">
          <w:rPr>
            <w:rStyle w:val="af"/>
            <w:rFonts w:ascii="Times New Roman" w:eastAsia="Calibri" w:hAnsi="Times New Roman" w:cs="Times New Roman"/>
            <w:color w:val="auto"/>
            <w:sz w:val="12"/>
            <w:szCs w:val="12"/>
          </w:rPr>
          <w:t>"з"</w:t>
        </w:r>
      </w:hyperlink>
      <w:r w:rsidRPr="00944ABD">
        <w:rPr>
          <w:rFonts w:ascii="Times New Roman" w:eastAsia="Calibri" w:hAnsi="Times New Roman" w:cs="Times New Roman"/>
          <w:sz w:val="12"/>
          <w:szCs w:val="12"/>
        </w:rPr>
        <w:t>, </w:t>
      </w:r>
      <w:hyperlink r:id="rId20" w:anchor="8OS0LP" w:history="1">
        <w:r w:rsidRPr="00944ABD">
          <w:rPr>
            <w:rStyle w:val="af"/>
            <w:rFonts w:ascii="Times New Roman" w:eastAsia="Calibri" w:hAnsi="Times New Roman" w:cs="Times New Roman"/>
            <w:color w:val="auto"/>
            <w:sz w:val="12"/>
            <w:szCs w:val="12"/>
          </w:rPr>
          <w:t>"н"</w:t>
        </w:r>
      </w:hyperlink>
      <w:r w:rsidRPr="00944ABD">
        <w:rPr>
          <w:rFonts w:ascii="Times New Roman" w:eastAsia="Calibri" w:hAnsi="Times New Roman" w:cs="Times New Roman"/>
          <w:sz w:val="12"/>
          <w:szCs w:val="12"/>
        </w:rPr>
        <w:t xml:space="preserve"> требований на оценку "готова к выполнению задач", вместе с тем: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а) на территории муниципального района Сергиевский муниципальная система оповещения создана, соответствует проектно-сметной документации, введена в эксплуатацию, но не сопряжена с региональной системой оповещения;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б) на территории муниципального района Сергиевский КСЭОН созданы, соответствуют проектно-сметной документации, введены в эксплуатацию и сопряжены с системой оповещения соответствующего уровня не менее чем в 75% зон экстренного оповещения населения;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в) своевременно проводится эксплуатационно-техническое обслуживание, ремонт неисправных и замена технических средств оповещения, при этом имеются технические средства оповещения, выслужившие установленный эксплуатационный срок;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lastRenderedPageBreak/>
        <w:t xml:space="preserve">г) не менее 65% населения муниципального района Сергиевский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д) организовано дежурство персонала, ответственного за включение (запуск) системы оповещения населения, и его профессиональная подготовка, но не актуализированы списки оповещения руководящего состава и сил ГО и РСЧС муниципального района Сергиевский;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е) при проверке готовности систем оповещения населения проверяемый персонал допустил отдельные недостатки, действовал неуверенно, выполнил поставленные задачи в нарушение установленных сроков;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ж) созданы, поддерживаются в исправном состоянии не менее 75% от потребности резервов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Оценка "не готова к выполнению задач", если не выполнены требования на оценку "ограниченно готова к выполнению задач".</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Локальная система оповещения оценивается: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Оценка "готова к выполнению задач", если: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а) локальная система оповещения создана, соответствует проектно-сметной документации и введена в эксплуатацию;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б) локальная система оповещения сопряжена с муниципальной или региональной системой оповещения;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в) имеется положение о локальной системе оповещения, паспорт рекомендованного образца и другая документация по вопросам создания, поддержания в состоянии постоянной готовности и задействования системы оповещения населения;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г) локальная система оповещения в установленное настоящим Положением время обеспечивает доведение сигналов оповещения и экстренной информации до: </w:t>
      </w:r>
    </w:p>
    <w:p w:rsid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руководящего состава ГО и персонала, а также объектового звена РСЧС;</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объектовых аварийно-спасательных формирований, в том числе специализированных;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руководителей и дежурных служб организаций, расположенных в границах зоны действия локальной системы оповещения;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людей, находящихся в границах зоны действия локальной системы оповещения;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д) регулярно проводятся проверки готовности локальной системы оповещения;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е)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ж) техническое состояние системы оповещения населения оценено как "удовлетворительно";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з) организовано дежурство персонала, ответственного за включение (запуск) локальной системы оповещения, и его профессиональная подготовка;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и) при проверке готовности локальной системы оповещения, проверяемый персонал действовал уверенно, выполнил поставленные задачи в установленные сроки.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Оценка "ограниченно готова к выполнению задач", если выполнены </w:t>
      </w:r>
      <w:hyperlink r:id="rId21" w:anchor="8OS0LO" w:history="1">
        <w:r w:rsidRPr="00944ABD">
          <w:rPr>
            <w:rStyle w:val="af"/>
            <w:rFonts w:ascii="Times New Roman" w:eastAsia="Calibri" w:hAnsi="Times New Roman" w:cs="Times New Roman"/>
            <w:color w:val="auto"/>
            <w:sz w:val="12"/>
            <w:szCs w:val="12"/>
          </w:rPr>
          <w:t>пункты "а"</w:t>
        </w:r>
      </w:hyperlink>
      <w:r w:rsidRPr="00944ABD">
        <w:rPr>
          <w:rFonts w:ascii="Times New Roman" w:eastAsia="Calibri" w:hAnsi="Times New Roman" w:cs="Times New Roman"/>
          <w:sz w:val="12"/>
          <w:szCs w:val="12"/>
        </w:rPr>
        <w:t>, </w:t>
      </w:r>
      <w:hyperlink r:id="rId22" w:anchor="8P00LQ" w:history="1">
        <w:r w:rsidRPr="00944ABD">
          <w:rPr>
            <w:rStyle w:val="af"/>
            <w:rFonts w:ascii="Times New Roman" w:eastAsia="Calibri" w:hAnsi="Times New Roman" w:cs="Times New Roman"/>
            <w:color w:val="auto"/>
            <w:sz w:val="12"/>
            <w:szCs w:val="12"/>
          </w:rPr>
          <w:t>"в"</w:t>
        </w:r>
      </w:hyperlink>
      <w:r w:rsidRPr="00944ABD">
        <w:rPr>
          <w:rFonts w:ascii="Times New Roman" w:eastAsia="Calibri" w:hAnsi="Times New Roman" w:cs="Times New Roman"/>
          <w:sz w:val="12"/>
          <w:szCs w:val="12"/>
        </w:rPr>
        <w:t>, </w:t>
      </w:r>
      <w:hyperlink r:id="rId23" w:anchor="8P20LR" w:history="1">
        <w:r w:rsidRPr="00944ABD">
          <w:rPr>
            <w:rStyle w:val="af"/>
            <w:rFonts w:ascii="Times New Roman" w:eastAsia="Calibri" w:hAnsi="Times New Roman" w:cs="Times New Roman"/>
            <w:color w:val="auto"/>
            <w:sz w:val="12"/>
            <w:szCs w:val="12"/>
          </w:rPr>
          <w:t>"г"</w:t>
        </w:r>
      </w:hyperlink>
      <w:r w:rsidRPr="00944ABD">
        <w:rPr>
          <w:rFonts w:ascii="Times New Roman" w:eastAsia="Calibri" w:hAnsi="Times New Roman" w:cs="Times New Roman"/>
          <w:sz w:val="12"/>
          <w:szCs w:val="12"/>
        </w:rPr>
        <w:t>, </w:t>
      </w:r>
      <w:hyperlink r:id="rId24" w:anchor="8P40LS" w:history="1">
        <w:r w:rsidRPr="00944ABD">
          <w:rPr>
            <w:rStyle w:val="af"/>
            <w:rFonts w:ascii="Times New Roman" w:eastAsia="Calibri" w:hAnsi="Times New Roman" w:cs="Times New Roman"/>
            <w:color w:val="auto"/>
            <w:sz w:val="12"/>
            <w:szCs w:val="12"/>
          </w:rPr>
          <w:t>"д"</w:t>
        </w:r>
      </w:hyperlink>
      <w:r w:rsidRPr="00944ABD">
        <w:rPr>
          <w:rFonts w:ascii="Times New Roman" w:eastAsia="Calibri" w:hAnsi="Times New Roman" w:cs="Times New Roman"/>
          <w:sz w:val="12"/>
          <w:szCs w:val="12"/>
        </w:rPr>
        <w:t>, </w:t>
      </w:r>
      <w:hyperlink r:id="rId25" w:anchor="8P60LT" w:history="1">
        <w:r w:rsidRPr="00944ABD">
          <w:rPr>
            <w:rStyle w:val="af"/>
            <w:rFonts w:ascii="Times New Roman" w:eastAsia="Calibri" w:hAnsi="Times New Roman" w:cs="Times New Roman"/>
            <w:color w:val="auto"/>
            <w:sz w:val="12"/>
            <w:szCs w:val="12"/>
          </w:rPr>
          <w:t>"е"</w:t>
        </w:r>
      </w:hyperlink>
      <w:r w:rsidRPr="00944ABD">
        <w:rPr>
          <w:rFonts w:ascii="Times New Roman" w:eastAsia="Calibri" w:hAnsi="Times New Roman" w:cs="Times New Roman"/>
          <w:sz w:val="12"/>
          <w:szCs w:val="12"/>
        </w:rPr>
        <w:t xml:space="preserve"> требований на оценку "готова к выполнению задач", вместе с тем: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а) локальная система оповещения создана, соответствуют проектно-сметной документации, введена в эксплуатацию, но не сопряжена с муниципальной или региональной системой оповещения;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б) своевременно проводится эксплуатационно-техническое обслуживание, ремонт неисправных и замена технических средств оповещения, при этом имеются технические средства оповещения, выслужившие установленный эксплуатационный срок;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в) организовано дежурство персонала, ответственного за включение (запуск) локальной системы оповещения, и его профессиональная подготовка, но не актуализированы списки оповещения руководящего состава ГО и персонала, а также объектового</w:t>
      </w:r>
      <w:r w:rsidRPr="008C22AA">
        <w:rPr>
          <w:rFonts w:ascii="Times New Roman" w:eastAsia="Calibri" w:hAnsi="Times New Roman" w:cs="Times New Roman"/>
          <w:sz w:val="12"/>
          <w:szCs w:val="12"/>
        </w:rPr>
        <w:t xml:space="preserve"> звена РСЧС;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г) при проверке готовности локальной системы оповещения, проверяемый персонал допустил отдельные недостатки, действовал неуверенно, выполнил поставленные задачи в нарушение установленных сроков.</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Оценка "не готова к выполнению задач", если не выполнены требования на оценку "ограниченно готова к выполнению задач".</w:t>
      </w:r>
    </w:p>
    <w:p w:rsidR="005A292C" w:rsidRDefault="005A292C" w:rsidP="005A292C">
      <w:pPr>
        <w:tabs>
          <w:tab w:val="left" w:pos="284"/>
        </w:tabs>
        <w:spacing w:after="0" w:line="240" w:lineRule="auto"/>
        <w:jc w:val="both"/>
        <w:rPr>
          <w:rFonts w:ascii="Times New Roman" w:eastAsia="Calibri" w:hAnsi="Times New Roman" w:cs="Times New Roman"/>
          <w:sz w:val="12"/>
          <w:szCs w:val="12"/>
        </w:rPr>
      </w:pPr>
    </w:p>
    <w:p w:rsidR="00F00CA5" w:rsidRPr="005A292C" w:rsidRDefault="00F00CA5" w:rsidP="005A292C">
      <w:pPr>
        <w:tabs>
          <w:tab w:val="left" w:pos="284"/>
        </w:tabs>
        <w:spacing w:after="0" w:line="240" w:lineRule="auto"/>
        <w:jc w:val="both"/>
        <w:rPr>
          <w:rFonts w:ascii="Times New Roman" w:eastAsia="Calibri" w:hAnsi="Times New Roman" w:cs="Times New Roman"/>
          <w:sz w:val="12"/>
          <w:szCs w:val="12"/>
        </w:rPr>
      </w:pPr>
    </w:p>
    <w:p w:rsidR="00944ABD" w:rsidRPr="00DE789C" w:rsidRDefault="00944ABD" w:rsidP="00944ABD">
      <w:pPr>
        <w:tabs>
          <w:tab w:val="left" w:pos="284"/>
          <w:tab w:val="left" w:pos="3828"/>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АДМИНИСТРАЦИЯ</w:t>
      </w:r>
    </w:p>
    <w:p w:rsidR="00944ABD" w:rsidRPr="00DE789C" w:rsidRDefault="00944ABD" w:rsidP="00944ABD">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МУНИЦИПАЛЬНОГО РАЙОНА СЕРГИЕВСКИЙ</w:t>
      </w:r>
    </w:p>
    <w:p w:rsidR="00944ABD" w:rsidRPr="00DE789C" w:rsidRDefault="00944ABD" w:rsidP="00944ABD">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САМАРСКОЙ ОБЛАСТИ</w:t>
      </w:r>
    </w:p>
    <w:p w:rsidR="00944ABD" w:rsidRPr="00DE789C" w:rsidRDefault="00944ABD" w:rsidP="00944ABD">
      <w:pPr>
        <w:tabs>
          <w:tab w:val="left" w:pos="284"/>
        </w:tabs>
        <w:spacing w:after="0" w:line="240" w:lineRule="auto"/>
        <w:jc w:val="center"/>
        <w:rPr>
          <w:rFonts w:ascii="Times New Roman" w:eastAsia="Calibri" w:hAnsi="Times New Roman" w:cs="Times New Roman"/>
          <w:sz w:val="12"/>
          <w:szCs w:val="12"/>
        </w:rPr>
      </w:pPr>
    </w:p>
    <w:p w:rsidR="00944ABD" w:rsidRPr="00DE789C" w:rsidRDefault="00944ABD" w:rsidP="00944ABD">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ПОСТАНОВЛЕНИЕ</w:t>
      </w:r>
    </w:p>
    <w:p w:rsidR="00944ABD" w:rsidRPr="00DE789C" w:rsidRDefault="00944ABD" w:rsidP="00944AB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DE789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DE789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№1386</w:t>
      </w:r>
    </w:p>
    <w:p w:rsidR="00944ABD" w:rsidRPr="00944ABD" w:rsidRDefault="00944ABD" w:rsidP="00944ABD">
      <w:pPr>
        <w:tabs>
          <w:tab w:val="left" w:pos="284"/>
        </w:tabs>
        <w:spacing w:after="0" w:line="240" w:lineRule="auto"/>
        <w:jc w:val="center"/>
        <w:rPr>
          <w:rFonts w:ascii="Times New Roman" w:eastAsia="Calibri" w:hAnsi="Times New Roman" w:cs="Times New Roman"/>
          <w:b/>
          <w:sz w:val="12"/>
          <w:szCs w:val="12"/>
        </w:rPr>
      </w:pPr>
      <w:r w:rsidRPr="00944ABD">
        <w:rPr>
          <w:rFonts w:ascii="Times New Roman" w:eastAsia="Calibri" w:hAnsi="Times New Roman" w:cs="Times New Roman"/>
          <w:b/>
          <w:sz w:val="12"/>
          <w:szCs w:val="12"/>
        </w:rPr>
        <w:t>О проведении капитального ремонта общего имущества в многоквартирных домах, расположенных на территории муниципального района Сергиевский Самарской области, в которых собственники помещений не приняли решение о проведении капитального ремонта общего имущества в соответствии с региональной программой капитального ремонта и предложениями регионального оператора</w:t>
      </w:r>
    </w:p>
    <w:p w:rsidR="00944ABD" w:rsidRPr="00944ABD" w:rsidRDefault="00944ABD" w:rsidP="00944ABD">
      <w:pPr>
        <w:tabs>
          <w:tab w:val="left" w:pos="284"/>
        </w:tabs>
        <w:spacing w:after="0" w:line="240" w:lineRule="auto"/>
        <w:jc w:val="both"/>
        <w:rPr>
          <w:rFonts w:ascii="Times New Roman" w:eastAsia="Calibri" w:hAnsi="Times New Roman" w:cs="Times New Roman"/>
          <w:sz w:val="12"/>
          <w:szCs w:val="12"/>
        </w:rPr>
      </w:pPr>
    </w:p>
    <w:p w:rsidR="00944ABD" w:rsidRPr="00944ABD" w:rsidRDefault="00944ABD"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В соответствии со статьей 22 Закона Самарской области от 21.06.2013 № 60–ГД «О системе капитального ремонта общего имущества в многоквартирных домах, расположенных на территории Самарской области», постановлением Правительства Самарской области от 29.11.2013 № 707 «Об утверждении региональной программы капитального ремонта общего имущества в многоквартирных домах, расположенных на территории Самарской области», рассмотрев письмо некоммерческой организации «Региональный оператор Самарской области «Фонд капитального ремонта» от 23.08.2023г. № 25379, Администрация муниципального района Сергиевский</w:t>
      </w:r>
    </w:p>
    <w:p w:rsidR="00944ABD" w:rsidRPr="00944ABD" w:rsidRDefault="00944ABD" w:rsidP="00944ABD">
      <w:pPr>
        <w:tabs>
          <w:tab w:val="left" w:pos="284"/>
        </w:tabs>
        <w:spacing w:after="0" w:line="240" w:lineRule="auto"/>
        <w:ind w:firstLine="284"/>
        <w:jc w:val="both"/>
        <w:rPr>
          <w:rFonts w:ascii="Times New Roman" w:eastAsia="Calibri" w:hAnsi="Times New Roman" w:cs="Times New Roman"/>
          <w:b/>
          <w:sz w:val="12"/>
          <w:szCs w:val="12"/>
        </w:rPr>
      </w:pPr>
      <w:r w:rsidRPr="00944ABD">
        <w:rPr>
          <w:rFonts w:ascii="Times New Roman" w:eastAsia="Calibri" w:hAnsi="Times New Roman" w:cs="Times New Roman"/>
          <w:b/>
          <w:sz w:val="12"/>
          <w:szCs w:val="12"/>
        </w:rPr>
        <w:t>ПОСТАНОВЛЯЕТ:</w:t>
      </w:r>
    </w:p>
    <w:p w:rsidR="00944ABD" w:rsidRPr="00944ABD" w:rsidRDefault="00944ABD"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44ABD">
        <w:rPr>
          <w:rFonts w:ascii="Times New Roman" w:eastAsia="Calibri" w:hAnsi="Times New Roman" w:cs="Times New Roman"/>
          <w:sz w:val="12"/>
          <w:szCs w:val="12"/>
        </w:rPr>
        <w:t xml:space="preserve">Провести капитальный ремонт общего имущества в многоквартирных домах, расположенных на территории муниципального района Сергиевский Самарской области, в которых собственники помещений не приняли решение о проведении капитального ремонта общего имущества в соответствии с региональной программой капитального ремонта и предложениями регионального </w:t>
      </w:r>
      <w:r w:rsidR="00F00CA5" w:rsidRPr="00944ABD">
        <w:rPr>
          <w:rFonts w:ascii="Times New Roman" w:eastAsia="Calibri" w:hAnsi="Times New Roman" w:cs="Times New Roman"/>
          <w:sz w:val="12"/>
          <w:szCs w:val="12"/>
        </w:rPr>
        <w:t>оператора согласно</w:t>
      </w:r>
      <w:r w:rsidRPr="00944ABD">
        <w:rPr>
          <w:rFonts w:ascii="Times New Roman" w:eastAsia="Calibri" w:hAnsi="Times New Roman" w:cs="Times New Roman"/>
          <w:sz w:val="12"/>
          <w:szCs w:val="12"/>
        </w:rPr>
        <w:t xml:space="preserve"> Приложению к настоящему постановлению.</w:t>
      </w:r>
    </w:p>
    <w:p w:rsidR="00944ABD" w:rsidRPr="00944ABD" w:rsidRDefault="00944ABD" w:rsidP="00944A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44ABD">
        <w:rPr>
          <w:rFonts w:ascii="Times New Roman" w:eastAsia="Calibri" w:hAnsi="Times New Roman" w:cs="Times New Roman"/>
          <w:sz w:val="12"/>
          <w:szCs w:val="12"/>
        </w:rPr>
        <w:t>Уведомить о принятии настоящего постановления некоммерческую организацию «Фонд капитального ремонта» в течение 5 дней со дня его принятия.</w:t>
      </w:r>
    </w:p>
    <w:p w:rsidR="00944ABD" w:rsidRPr="00944ABD" w:rsidRDefault="00944ABD" w:rsidP="00944A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944ABD">
        <w:rPr>
          <w:rFonts w:ascii="Times New Roman" w:eastAsia="Calibri" w:hAnsi="Times New Roman" w:cs="Times New Roman"/>
          <w:sz w:val="12"/>
          <w:szCs w:val="12"/>
        </w:rPr>
        <w:t xml:space="preserve"> Опубликовать настоящее постановление в газете «Сергиевский вестник». </w:t>
      </w:r>
    </w:p>
    <w:p w:rsidR="00944ABD" w:rsidRPr="00944ABD" w:rsidRDefault="00944ABD"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4. Настоящее постановление вступает в силу со дня его официального опубликования. </w:t>
      </w:r>
    </w:p>
    <w:p w:rsidR="00944ABD" w:rsidRDefault="00944ABD" w:rsidP="00944A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944ABD">
        <w:rPr>
          <w:rFonts w:ascii="Times New Roman" w:eastAsia="Calibri" w:hAnsi="Times New Roman" w:cs="Times New Roman"/>
          <w:sz w:val="12"/>
          <w:szCs w:val="12"/>
        </w:rPr>
        <w:t xml:space="preserve"> Контроль за выполнением настоящего постановления возложить на заместителя Главы муниципального района Сергиевский </w:t>
      </w:r>
    </w:p>
    <w:p w:rsidR="00944ABD" w:rsidRPr="00944ABD" w:rsidRDefault="00944ABD"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Савельева С.А.</w:t>
      </w:r>
    </w:p>
    <w:p w:rsidR="00F00CA5" w:rsidRDefault="00F00CA5" w:rsidP="00944ABD">
      <w:pPr>
        <w:tabs>
          <w:tab w:val="left" w:pos="284"/>
        </w:tabs>
        <w:spacing w:after="0" w:line="240" w:lineRule="auto"/>
        <w:jc w:val="right"/>
        <w:rPr>
          <w:rFonts w:ascii="Times New Roman" w:eastAsia="Calibri" w:hAnsi="Times New Roman" w:cs="Times New Roman"/>
          <w:sz w:val="12"/>
          <w:szCs w:val="12"/>
        </w:rPr>
      </w:pPr>
    </w:p>
    <w:p w:rsidR="00944ABD" w:rsidRPr="00944ABD" w:rsidRDefault="00944ABD" w:rsidP="00944ABD">
      <w:pPr>
        <w:tabs>
          <w:tab w:val="left" w:pos="284"/>
        </w:tabs>
        <w:spacing w:after="0" w:line="240" w:lineRule="auto"/>
        <w:jc w:val="right"/>
        <w:rPr>
          <w:rFonts w:ascii="Times New Roman" w:eastAsia="Calibri" w:hAnsi="Times New Roman" w:cs="Times New Roman"/>
          <w:sz w:val="12"/>
          <w:szCs w:val="12"/>
        </w:rPr>
      </w:pPr>
      <w:r w:rsidRPr="00944ABD">
        <w:rPr>
          <w:rFonts w:ascii="Times New Roman" w:eastAsia="Calibri" w:hAnsi="Times New Roman" w:cs="Times New Roman"/>
          <w:sz w:val="12"/>
          <w:szCs w:val="12"/>
        </w:rPr>
        <w:t>Глава муниципального района Сергиевский</w:t>
      </w:r>
    </w:p>
    <w:p w:rsidR="00944ABD" w:rsidRPr="00944ABD" w:rsidRDefault="00944ABD" w:rsidP="00944ABD">
      <w:pPr>
        <w:tabs>
          <w:tab w:val="left" w:pos="284"/>
        </w:tabs>
        <w:spacing w:after="0" w:line="240" w:lineRule="auto"/>
        <w:jc w:val="right"/>
        <w:rPr>
          <w:rFonts w:ascii="Times New Roman" w:eastAsia="Calibri" w:hAnsi="Times New Roman" w:cs="Times New Roman"/>
          <w:sz w:val="12"/>
          <w:szCs w:val="12"/>
        </w:rPr>
      </w:pPr>
      <w:r w:rsidRPr="00944ABD">
        <w:rPr>
          <w:rFonts w:ascii="Times New Roman" w:eastAsia="Calibri" w:hAnsi="Times New Roman" w:cs="Times New Roman"/>
          <w:sz w:val="12"/>
          <w:szCs w:val="12"/>
        </w:rPr>
        <w:t>А. И. Екамасов</w:t>
      </w:r>
    </w:p>
    <w:p w:rsidR="00944ABD" w:rsidRDefault="00944ABD" w:rsidP="00944ABD">
      <w:pPr>
        <w:tabs>
          <w:tab w:val="left" w:pos="284"/>
        </w:tabs>
        <w:spacing w:after="0" w:line="240" w:lineRule="auto"/>
        <w:jc w:val="both"/>
        <w:rPr>
          <w:rFonts w:ascii="Times New Roman" w:eastAsia="Calibri" w:hAnsi="Times New Roman" w:cs="Times New Roman"/>
          <w:sz w:val="12"/>
          <w:szCs w:val="12"/>
        </w:rPr>
      </w:pPr>
    </w:p>
    <w:p w:rsidR="00F00CA5" w:rsidRPr="00944ABD" w:rsidRDefault="00F00CA5" w:rsidP="00944ABD">
      <w:pPr>
        <w:tabs>
          <w:tab w:val="left" w:pos="284"/>
        </w:tabs>
        <w:spacing w:after="0" w:line="240" w:lineRule="auto"/>
        <w:jc w:val="both"/>
        <w:rPr>
          <w:rFonts w:ascii="Times New Roman" w:eastAsia="Calibri" w:hAnsi="Times New Roman" w:cs="Times New Roman"/>
          <w:sz w:val="12"/>
          <w:szCs w:val="12"/>
        </w:rPr>
      </w:pPr>
    </w:p>
    <w:p w:rsidR="00944ABD" w:rsidRPr="00DE789C" w:rsidRDefault="00944ABD" w:rsidP="00944ABD">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lastRenderedPageBreak/>
        <w:t>Приложение</w:t>
      </w:r>
    </w:p>
    <w:p w:rsidR="00944ABD" w:rsidRPr="00DE789C" w:rsidRDefault="00944ABD" w:rsidP="00944ABD">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к постановлению администрации</w:t>
      </w:r>
    </w:p>
    <w:p w:rsidR="00944ABD" w:rsidRPr="00DE789C" w:rsidRDefault="00944ABD" w:rsidP="00944ABD">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муниципального района Сергиевский Самарской области</w:t>
      </w:r>
    </w:p>
    <w:p w:rsidR="00944ABD" w:rsidRPr="00DE789C" w:rsidRDefault="00944ABD" w:rsidP="00944ABD">
      <w:pPr>
        <w:tabs>
          <w:tab w:val="left" w:pos="284"/>
        </w:tabs>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№1</w:t>
      </w:r>
      <w:r>
        <w:rPr>
          <w:rFonts w:ascii="Times New Roman" w:eastAsia="Calibri" w:hAnsi="Times New Roman" w:cs="Times New Roman"/>
          <w:i/>
          <w:sz w:val="12"/>
          <w:szCs w:val="12"/>
        </w:rPr>
        <w:t>386</w:t>
      </w:r>
      <w:r w:rsidRPr="00DE789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DE789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декаб</w:t>
      </w:r>
      <w:r w:rsidRPr="00DE789C">
        <w:rPr>
          <w:rFonts w:ascii="Times New Roman" w:eastAsia="Calibri" w:hAnsi="Times New Roman" w:cs="Times New Roman"/>
          <w:i/>
          <w:sz w:val="12"/>
          <w:szCs w:val="12"/>
        </w:rPr>
        <w:t>ря 2023 г.</w:t>
      </w:r>
    </w:p>
    <w:p w:rsidR="00944ABD" w:rsidRPr="00944ABD" w:rsidRDefault="00944ABD" w:rsidP="00944ABD">
      <w:pPr>
        <w:tabs>
          <w:tab w:val="left" w:pos="284"/>
        </w:tabs>
        <w:spacing w:after="0" w:line="240" w:lineRule="auto"/>
        <w:jc w:val="both"/>
        <w:rPr>
          <w:rFonts w:ascii="Times New Roman" w:eastAsia="Calibri" w:hAnsi="Times New Roman" w:cs="Times New Roman"/>
          <w:sz w:val="12"/>
          <w:szCs w:val="12"/>
        </w:rPr>
      </w:pPr>
    </w:p>
    <w:p w:rsidR="00944ABD" w:rsidRDefault="00944ABD" w:rsidP="00944ABD">
      <w:pPr>
        <w:tabs>
          <w:tab w:val="left" w:pos="284"/>
        </w:tabs>
        <w:spacing w:after="0" w:line="240" w:lineRule="auto"/>
        <w:jc w:val="center"/>
        <w:rPr>
          <w:rFonts w:ascii="Times New Roman" w:eastAsia="Calibri" w:hAnsi="Times New Roman" w:cs="Times New Roman"/>
          <w:b/>
          <w:sz w:val="12"/>
          <w:szCs w:val="12"/>
        </w:rPr>
      </w:pPr>
      <w:r w:rsidRPr="00944ABD">
        <w:rPr>
          <w:rFonts w:ascii="Times New Roman" w:eastAsia="Calibri" w:hAnsi="Times New Roman" w:cs="Times New Roman"/>
          <w:b/>
          <w:sz w:val="12"/>
          <w:szCs w:val="12"/>
        </w:rPr>
        <w:t xml:space="preserve">Перечень многоквартирных домов, расположенных на территории м.р. Сергиевский Самарской области, </w:t>
      </w:r>
    </w:p>
    <w:p w:rsidR="00944ABD" w:rsidRDefault="00944ABD" w:rsidP="00944ABD">
      <w:pPr>
        <w:tabs>
          <w:tab w:val="left" w:pos="284"/>
        </w:tabs>
        <w:spacing w:after="0" w:line="240" w:lineRule="auto"/>
        <w:jc w:val="center"/>
        <w:rPr>
          <w:rFonts w:ascii="Times New Roman" w:eastAsia="Calibri" w:hAnsi="Times New Roman" w:cs="Times New Roman"/>
          <w:b/>
          <w:sz w:val="12"/>
          <w:szCs w:val="12"/>
        </w:rPr>
      </w:pPr>
      <w:r w:rsidRPr="00944ABD">
        <w:rPr>
          <w:rFonts w:ascii="Times New Roman" w:eastAsia="Calibri" w:hAnsi="Times New Roman" w:cs="Times New Roman"/>
          <w:b/>
          <w:sz w:val="12"/>
          <w:szCs w:val="12"/>
        </w:rPr>
        <w:t xml:space="preserve">в которых собственники помещений не приняли решение о проведении капитального ремонта общего имущества в соответствии </w:t>
      </w:r>
    </w:p>
    <w:p w:rsidR="00944ABD" w:rsidRPr="00944ABD" w:rsidRDefault="00944ABD" w:rsidP="00944ABD">
      <w:pPr>
        <w:tabs>
          <w:tab w:val="left" w:pos="284"/>
        </w:tabs>
        <w:spacing w:after="0" w:line="240" w:lineRule="auto"/>
        <w:jc w:val="center"/>
        <w:rPr>
          <w:rFonts w:ascii="Times New Roman" w:eastAsia="Calibri" w:hAnsi="Times New Roman" w:cs="Times New Roman"/>
          <w:b/>
          <w:sz w:val="12"/>
          <w:szCs w:val="12"/>
        </w:rPr>
      </w:pPr>
      <w:r w:rsidRPr="00944ABD">
        <w:rPr>
          <w:rFonts w:ascii="Times New Roman" w:eastAsia="Calibri" w:hAnsi="Times New Roman" w:cs="Times New Roman"/>
          <w:b/>
          <w:sz w:val="12"/>
          <w:szCs w:val="12"/>
        </w:rPr>
        <w:t>с региональной программой капитального ремонта и предложениями регионального оператора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
        <w:gridCol w:w="1817"/>
        <w:gridCol w:w="3971"/>
        <w:gridCol w:w="1563"/>
      </w:tblGrid>
      <w:tr w:rsidR="00944ABD" w:rsidRPr="00944ABD" w:rsidTr="00944ABD">
        <w:trPr>
          <w:trHeight w:val="20"/>
        </w:trPr>
        <w:tc>
          <w:tcPr>
            <w:tcW w:w="114"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 п/п</w:t>
            </w:r>
          </w:p>
        </w:tc>
        <w:tc>
          <w:tcPr>
            <w:tcW w:w="1208"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Почтовый адрес многоквартирного дома</w:t>
            </w:r>
          </w:p>
        </w:tc>
        <w:tc>
          <w:tcPr>
            <w:tcW w:w="2639"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Перечень работ</w:t>
            </w:r>
          </w:p>
        </w:tc>
        <w:tc>
          <w:tcPr>
            <w:tcW w:w="1039"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Предельная стоимость работ (согласно предложений регионального оператора) </w:t>
            </w:r>
          </w:p>
        </w:tc>
      </w:tr>
      <w:tr w:rsidR="00944ABD" w:rsidRPr="00944ABD" w:rsidTr="00944ABD">
        <w:trPr>
          <w:trHeight w:val="20"/>
        </w:trPr>
        <w:tc>
          <w:tcPr>
            <w:tcW w:w="114"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1</w:t>
            </w:r>
          </w:p>
        </w:tc>
        <w:tc>
          <w:tcPr>
            <w:tcW w:w="1208"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с. Антоновка, ул. Мичурина д.21</w:t>
            </w:r>
          </w:p>
          <w:p w:rsidR="00944ABD" w:rsidRPr="00944ABD" w:rsidRDefault="00944ABD" w:rsidP="00944ABD">
            <w:pPr>
              <w:tabs>
                <w:tab w:val="left" w:pos="284"/>
              </w:tabs>
              <w:spacing w:after="0" w:line="240" w:lineRule="auto"/>
              <w:rPr>
                <w:rFonts w:ascii="Times New Roman" w:eastAsia="Calibri" w:hAnsi="Times New Roman" w:cs="Times New Roman"/>
                <w:b/>
                <w:sz w:val="12"/>
                <w:szCs w:val="12"/>
              </w:rPr>
            </w:pPr>
            <w:r w:rsidRPr="00944ABD">
              <w:rPr>
                <w:rFonts w:ascii="Times New Roman" w:eastAsia="Calibri" w:hAnsi="Times New Roman" w:cs="Times New Roman"/>
                <w:sz w:val="12"/>
                <w:szCs w:val="12"/>
              </w:rPr>
              <w:t>2023-2025</w:t>
            </w:r>
          </w:p>
        </w:tc>
        <w:tc>
          <w:tcPr>
            <w:tcW w:w="2639"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Ремонт внутридомовых инженерных систем, подвальных помещений, в т.ч. разработка проектной документации, проведение экспертизы сметной документации</w:t>
            </w:r>
          </w:p>
        </w:tc>
        <w:tc>
          <w:tcPr>
            <w:tcW w:w="1039"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999 004,00</w:t>
            </w:r>
          </w:p>
        </w:tc>
      </w:tr>
      <w:tr w:rsidR="00944ABD" w:rsidRPr="00944ABD" w:rsidTr="00944ABD">
        <w:trPr>
          <w:trHeight w:val="20"/>
        </w:trPr>
        <w:tc>
          <w:tcPr>
            <w:tcW w:w="114"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2</w:t>
            </w:r>
          </w:p>
        </w:tc>
        <w:tc>
          <w:tcPr>
            <w:tcW w:w="1208"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с. Антоновка, ул. Мичурина д.30</w:t>
            </w:r>
          </w:p>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2023-2025</w:t>
            </w:r>
          </w:p>
        </w:tc>
        <w:tc>
          <w:tcPr>
            <w:tcW w:w="2639"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Ремонт внутридомовых инженерных систем, подвальных помещений, в т.ч. разработка проектной документации, проведение экспертизы сметной документации</w:t>
            </w:r>
          </w:p>
        </w:tc>
        <w:tc>
          <w:tcPr>
            <w:tcW w:w="1039"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1 034 624,00</w:t>
            </w:r>
          </w:p>
        </w:tc>
      </w:tr>
      <w:tr w:rsidR="00944ABD" w:rsidRPr="00944ABD" w:rsidTr="00944ABD">
        <w:trPr>
          <w:trHeight w:val="20"/>
        </w:trPr>
        <w:tc>
          <w:tcPr>
            <w:tcW w:w="114"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3</w:t>
            </w:r>
          </w:p>
        </w:tc>
        <w:tc>
          <w:tcPr>
            <w:tcW w:w="1208"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с. Антоновка, ул. Мичурина д.41</w:t>
            </w:r>
          </w:p>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2023-2025</w:t>
            </w:r>
          </w:p>
        </w:tc>
        <w:tc>
          <w:tcPr>
            <w:tcW w:w="2639"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Ремонт внутридомовых инженерных систем, подвальных помещений, в т.ч. разработка проектной документации, проведение экспертизы сметной документации</w:t>
            </w:r>
          </w:p>
        </w:tc>
        <w:tc>
          <w:tcPr>
            <w:tcW w:w="1039"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2 479 152,00</w:t>
            </w:r>
          </w:p>
        </w:tc>
      </w:tr>
      <w:tr w:rsidR="00944ABD" w:rsidRPr="00944ABD" w:rsidTr="00944ABD">
        <w:trPr>
          <w:trHeight w:val="20"/>
        </w:trPr>
        <w:tc>
          <w:tcPr>
            <w:tcW w:w="114"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4</w:t>
            </w:r>
          </w:p>
        </w:tc>
        <w:tc>
          <w:tcPr>
            <w:tcW w:w="1208"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пгт. Суходол, ул. Школьная, д.29</w:t>
            </w:r>
          </w:p>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2023-2025</w:t>
            </w:r>
          </w:p>
        </w:tc>
        <w:tc>
          <w:tcPr>
            <w:tcW w:w="2639"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b/>
                <w:sz w:val="12"/>
                <w:szCs w:val="12"/>
              </w:rPr>
            </w:pPr>
            <w:r w:rsidRPr="00944ABD">
              <w:rPr>
                <w:rFonts w:ascii="Times New Roman" w:eastAsia="Calibri" w:hAnsi="Times New Roman" w:cs="Times New Roman"/>
                <w:sz w:val="12"/>
                <w:szCs w:val="12"/>
              </w:rPr>
              <w:t>Ремонт фасада: оштукатуривание и окраска, в т.ч. разработка проектной документации, проведение экспертизы сметной документации</w:t>
            </w:r>
          </w:p>
        </w:tc>
        <w:tc>
          <w:tcPr>
            <w:tcW w:w="1039"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694 803,00</w:t>
            </w:r>
          </w:p>
        </w:tc>
      </w:tr>
      <w:tr w:rsidR="00944ABD" w:rsidRPr="00944ABD" w:rsidTr="00944ABD">
        <w:trPr>
          <w:trHeight w:val="20"/>
        </w:trPr>
        <w:tc>
          <w:tcPr>
            <w:tcW w:w="114" w:type="pct"/>
            <w:tcBorders>
              <w:top w:val="single" w:sz="4" w:space="0" w:color="auto"/>
              <w:left w:val="single" w:sz="4" w:space="0" w:color="auto"/>
              <w:bottom w:val="single" w:sz="4" w:space="0" w:color="auto"/>
              <w:right w:val="single" w:sz="4" w:space="0" w:color="auto"/>
            </w:tcBorders>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5</w:t>
            </w:r>
          </w:p>
        </w:tc>
        <w:tc>
          <w:tcPr>
            <w:tcW w:w="1208" w:type="pct"/>
            <w:tcBorders>
              <w:top w:val="single" w:sz="4" w:space="0" w:color="auto"/>
              <w:left w:val="single" w:sz="4" w:space="0" w:color="auto"/>
              <w:bottom w:val="single" w:sz="4" w:space="0" w:color="auto"/>
              <w:right w:val="single" w:sz="4" w:space="0" w:color="auto"/>
            </w:tcBorders>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пгт. Суходол, ул.Советская, д.1А</w:t>
            </w:r>
          </w:p>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2023-2025</w:t>
            </w:r>
          </w:p>
        </w:tc>
        <w:tc>
          <w:tcPr>
            <w:tcW w:w="2639" w:type="pct"/>
            <w:tcBorders>
              <w:top w:val="single" w:sz="4" w:space="0" w:color="auto"/>
              <w:left w:val="single" w:sz="4" w:space="0" w:color="auto"/>
              <w:bottom w:val="single" w:sz="4" w:space="0" w:color="auto"/>
              <w:right w:val="single" w:sz="4" w:space="0" w:color="auto"/>
            </w:tcBorders>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Ремонт крыши, в т.ч. разработка проектной документации, проведение экспертизы сметной документации</w:t>
            </w:r>
          </w:p>
        </w:tc>
        <w:tc>
          <w:tcPr>
            <w:tcW w:w="1039" w:type="pct"/>
            <w:tcBorders>
              <w:top w:val="single" w:sz="4" w:space="0" w:color="auto"/>
              <w:left w:val="single" w:sz="4" w:space="0" w:color="auto"/>
              <w:bottom w:val="single" w:sz="4" w:space="0" w:color="auto"/>
              <w:right w:val="single" w:sz="4" w:space="0" w:color="auto"/>
            </w:tcBorders>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2 216 412,00</w:t>
            </w:r>
          </w:p>
        </w:tc>
      </w:tr>
      <w:tr w:rsidR="00944ABD" w:rsidRPr="00944ABD" w:rsidTr="00944ABD">
        <w:trPr>
          <w:trHeight w:val="20"/>
        </w:trPr>
        <w:tc>
          <w:tcPr>
            <w:tcW w:w="114" w:type="pct"/>
            <w:tcBorders>
              <w:top w:val="single" w:sz="4" w:space="0" w:color="auto"/>
              <w:left w:val="single" w:sz="4" w:space="0" w:color="auto"/>
              <w:bottom w:val="single" w:sz="4" w:space="0" w:color="auto"/>
              <w:right w:val="single" w:sz="4" w:space="0" w:color="auto"/>
            </w:tcBorders>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6</w:t>
            </w:r>
          </w:p>
        </w:tc>
        <w:tc>
          <w:tcPr>
            <w:tcW w:w="1208" w:type="pct"/>
            <w:tcBorders>
              <w:top w:val="single" w:sz="4" w:space="0" w:color="auto"/>
              <w:left w:val="single" w:sz="4" w:space="0" w:color="auto"/>
              <w:bottom w:val="single" w:sz="4" w:space="0" w:color="auto"/>
              <w:right w:val="single" w:sz="4" w:space="0" w:color="auto"/>
            </w:tcBorders>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пгт. Суходол, ул.Советская, д.4</w:t>
            </w:r>
          </w:p>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2023-2025</w:t>
            </w:r>
          </w:p>
        </w:tc>
        <w:tc>
          <w:tcPr>
            <w:tcW w:w="2639" w:type="pct"/>
            <w:tcBorders>
              <w:top w:val="single" w:sz="4" w:space="0" w:color="auto"/>
              <w:left w:val="single" w:sz="4" w:space="0" w:color="auto"/>
              <w:bottom w:val="single" w:sz="4" w:space="0" w:color="auto"/>
              <w:right w:val="single" w:sz="4" w:space="0" w:color="auto"/>
            </w:tcBorders>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Ремонт крыши, в т.ч. разработка проектной документации, проведение экспертизы сметной документации</w:t>
            </w:r>
          </w:p>
        </w:tc>
        <w:tc>
          <w:tcPr>
            <w:tcW w:w="1039" w:type="pct"/>
            <w:tcBorders>
              <w:top w:val="single" w:sz="4" w:space="0" w:color="auto"/>
              <w:left w:val="single" w:sz="4" w:space="0" w:color="auto"/>
              <w:bottom w:val="single" w:sz="4" w:space="0" w:color="auto"/>
              <w:right w:val="single" w:sz="4" w:space="0" w:color="auto"/>
            </w:tcBorders>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2 108 718,00</w:t>
            </w:r>
          </w:p>
        </w:tc>
      </w:tr>
      <w:tr w:rsidR="00944ABD" w:rsidRPr="00944ABD" w:rsidTr="00944ABD">
        <w:trPr>
          <w:trHeight w:val="20"/>
        </w:trPr>
        <w:tc>
          <w:tcPr>
            <w:tcW w:w="114" w:type="pct"/>
            <w:tcBorders>
              <w:top w:val="single" w:sz="4" w:space="0" w:color="auto"/>
              <w:left w:val="single" w:sz="4" w:space="0" w:color="auto"/>
              <w:bottom w:val="single" w:sz="4" w:space="0" w:color="auto"/>
              <w:right w:val="single" w:sz="4" w:space="0" w:color="auto"/>
            </w:tcBorders>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7</w:t>
            </w:r>
          </w:p>
        </w:tc>
        <w:tc>
          <w:tcPr>
            <w:tcW w:w="1208" w:type="pct"/>
            <w:tcBorders>
              <w:top w:val="single" w:sz="4" w:space="0" w:color="auto"/>
              <w:left w:val="single" w:sz="4" w:space="0" w:color="auto"/>
              <w:bottom w:val="single" w:sz="4" w:space="0" w:color="auto"/>
              <w:right w:val="single" w:sz="4" w:space="0" w:color="auto"/>
            </w:tcBorders>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пгт. Суходол, ул.Советская, д.4</w:t>
            </w:r>
          </w:p>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2023-2025</w:t>
            </w:r>
          </w:p>
        </w:tc>
        <w:tc>
          <w:tcPr>
            <w:tcW w:w="2639" w:type="pct"/>
            <w:tcBorders>
              <w:top w:val="single" w:sz="4" w:space="0" w:color="auto"/>
              <w:left w:val="single" w:sz="4" w:space="0" w:color="auto"/>
              <w:bottom w:val="single" w:sz="4" w:space="0" w:color="auto"/>
              <w:right w:val="single" w:sz="4" w:space="0" w:color="auto"/>
            </w:tcBorders>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Ремонт крыши, в т.ч. разработка проектной документации, проведение экспертизы сметной документации</w:t>
            </w:r>
          </w:p>
        </w:tc>
        <w:tc>
          <w:tcPr>
            <w:tcW w:w="1039" w:type="pct"/>
            <w:tcBorders>
              <w:top w:val="single" w:sz="4" w:space="0" w:color="auto"/>
              <w:left w:val="single" w:sz="4" w:space="0" w:color="auto"/>
              <w:bottom w:val="single" w:sz="4" w:space="0" w:color="auto"/>
              <w:right w:val="single" w:sz="4" w:space="0" w:color="auto"/>
            </w:tcBorders>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2 019 348,00</w:t>
            </w:r>
          </w:p>
        </w:tc>
      </w:tr>
    </w:tbl>
    <w:p w:rsidR="00944ABD" w:rsidRPr="00944ABD" w:rsidRDefault="00944ABD" w:rsidP="00944ABD">
      <w:pPr>
        <w:tabs>
          <w:tab w:val="left" w:pos="284"/>
        </w:tabs>
        <w:spacing w:after="0" w:line="240" w:lineRule="auto"/>
        <w:jc w:val="both"/>
        <w:rPr>
          <w:rFonts w:ascii="Times New Roman" w:eastAsia="Calibri" w:hAnsi="Times New Roman" w:cs="Times New Roman"/>
          <w:sz w:val="12"/>
          <w:szCs w:val="12"/>
        </w:rPr>
      </w:pPr>
    </w:p>
    <w:p w:rsidR="005C7630" w:rsidRPr="005C7630" w:rsidRDefault="005C7630" w:rsidP="005C7630">
      <w:pPr>
        <w:tabs>
          <w:tab w:val="left" w:pos="284"/>
          <w:tab w:val="left" w:pos="3828"/>
        </w:tabs>
        <w:spacing w:after="0" w:line="240" w:lineRule="auto"/>
        <w:jc w:val="center"/>
        <w:rPr>
          <w:rFonts w:ascii="Times New Roman" w:eastAsia="Calibri" w:hAnsi="Times New Roman" w:cs="Times New Roman"/>
          <w:b/>
          <w:sz w:val="12"/>
          <w:szCs w:val="12"/>
        </w:rPr>
      </w:pPr>
      <w:r w:rsidRPr="005C7630">
        <w:rPr>
          <w:rFonts w:ascii="Times New Roman" w:eastAsia="Calibri" w:hAnsi="Times New Roman" w:cs="Times New Roman"/>
          <w:b/>
          <w:sz w:val="12"/>
          <w:szCs w:val="12"/>
        </w:rPr>
        <w:t>ГЛАВА</w:t>
      </w:r>
    </w:p>
    <w:p w:rsidR="005C7630" w:rsidRPr="005C7630" w:rsidRDefault="005C7630" w:rsidP="005C7630">
      <w:pPr>
        <w:tabs>
          <w:tab w:val="left" w:pos="284"/>
          <w:tab w:val="left" w:pos="3828"/>
        </w:tabs>
        <w:spacing w:after="0" w:line="240" w:lineRule="auto"/>
        <w:jc w:val="center"/>
        <w:rPr>
          <w:rFonts w:ascii="Times New Roman" w:eastAsia="Calibri" w:hAnsi="Times New Roman" w:cs="Times New Roman"/>
          <w:b/>
          <w:sz w:val="12"/>
          <w:szCs w:val="12"/>
        </w:rPr>
      </w:pPr>
      <w:r w:rsidRPr="005C763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5C7630" w:rsidRPr="005C7630" w:rsidRDefault="005C7630" w:rsidP="005C7630">
      <w:pPr>
        <w:tabs>
          <w:tab w:val="left" w:pos="284"/>
          <w:tab w:val="left" w:pos="3828"/>
        </w:tabs>
        <w:spacing w:after="0" w:line="240" w:lineRule="auto"/>
        <w:jc w:val="center"/>
        <w:rPr>
          <w:rFonts w:ascii="Times New Roman" w:eastAsia="Calibri" w:hAnsi="Times New Roman" w:cs="Times New Roman"/>
          <w:b/>
          <w:sz w:val="12"/>
          <w:szCs w:val="12"/>
        </w:rPr>
      </w:pPr>
      <w:r w:rsidRPr="005C7630">
        <w:rPr>
          <w:rFonts w:ascii="Times New Roman" w:eastAsia="Calibri" w:hAnsi="Times New Roman" w:cs="Times New Roman"/>
          <w:b/>
          <w:sz w:val="12"/>
          <w:szCs w:val="12"/>
        </w:rPr>
        <w:t>МУНИЦИПАЛЬНОГО РАЙОНА СЕРГИЕВСКИЙ</w:t>
      </w:r>
    </w:p>
    <w:p w:rsidR="005C7630" w:rsidRPr="005C7630" w:rsidRDefault="005C7630" w:rsidP="005C7630">
      <w:pPr>
        <w:tabs>
          <w:tab w:val="left" w:pos="284"/>
        </w:tabs>
        <w:spacing w:after="0" w:line="240" w:lineRule="auto"/>
        <w:jc w:val="center"/>
        <w:rPr>
          <w:rFonts w:ascii="Times New Roman" w:eastAsia="Calibri" w:hAnsi="Times New Roman" w:cs="Times New Roman"/>
          <w:b/>
          <w:sz w:val="12"/>
          <w:szCs w:val="12"/>
        </w:rPr>
      </w:pPr>
      <w:r w:rsidRPr="005C7630">
        <w:rPr>
          <w:rFonts w:ascii="Times New Roman" w:eastAsia="Calibri" w:hAnsi="Times New Roman" w:cs="Times New Roman"/>
          <w:b/>
          <w:sz w:val="12"/>
          <w:szCs w:val="12"/>
        </w:rPr>
        <w:t>САМАРСКОЙ ОБЛАСТИ</w:t>
      </w:r>
    </w:p>
    <w:p w:rsidR="005C7630" w:rsidRPr="005C7630" w:rsidRDefault="005C7630" w:rsidP="005C7630">
      <w:pPr>
        <w:tabs>
          <w:tab w:val="left" w:pos="284"/>
        </w:tabs>
        <w:spacing w:after="0" w:line="240" w:lineRule="auto"/>
        <w:jc w:val="center"/>
        <w:rPr>
          <w:rFonts w:ascii="Times New Roman" w:eastAsia="Calibri" w:hAnsi="Times New Roman" w:cs="Times New Roman"/>
          <w:sz w:val="12"/>
          <w:szCs w:val="12"/>
        </w:rPr>
      </w:pPr>
    </w:p>
    <w:p w:rsidR="005C7630" w:rsidRPr="005C7630" w:rsidRDefault="005C7630" w:rsidP="005C7630">
      <w:pPr>
        <w:tabs>
          <w:tab w:val="left" w:pos="284"/>
        </w:tabs>
        <w:spacing w:after="0" w:line="240" w:lineRule="auto"/>
        <w:jc w:val="center"/>
        <w:rPr>
          <w:rFonts w:ascii="Times New Roman" w:eastAsia="Calibri" w:hAnsi="Times New Roman" w:cs="Times New Roman"/>
          <w:sz w:val="12"/>
          <w:szCs w:val="12"/>
        </w:rPr>
      </w:pPr>
      <w:r w:rsidRPr="005C7630">
        <w:rPr>
          <w:rFonts w:ascii="Times New Roman" w:eastAsia="Calibri" w:hAnsi="Times New Roman" w:cs="Times New Roman"/>
          <w:sz w:val="12"/>
          <w:szCs w:val="12"/>
        </w:rPr>
        <w:t>ПОСТАНОВЛЕНИЕ</w:t>
      </w:r>
    </w:p>
    <w:p w:rsidR="005C7630" w:rsidRPr="005C7630" w:rsidRDefault="005C7630" w:rsidP="005C7630">
      <w:pPr>
        <w:tabs>
          <w:tab w:val="left" w:pos="284"/>
        </w:tabs>
        <w:spacing w:after="0" w:line="240" w:lineRule="auto"/>
        <w:jc w:val="both"/>
        <w:rPr>
          <w:rFonts w:ascii="Times New Roman" w:eastAsia="Calibri" w:hAnsi="Times New Roman" w:cs="Times New Roman"/>
          <w:sz w:val="12"/>
          <w:szCs w:val="12"/>
        </w:rPr>
      </w:pPr>
      <w:r w:rsidRPr="005C7630">
        <w:rPr>
          <w:rFonts w:ascii="Times New Roman" w:eastAsia="Calibri" w:hAnsi="Times New Roman" w:cs="Times New Roman"/>
          <w:sz w:val="12"/>
          <w:szCs w:val="12"/>
        </w:rPr>
        <w:t>1</w:t>
      </w:r>
      <w:r w:rsidR="004D22E3">
        <w:rPr>
          <w:rFonts w:ascii="Times New Roman" w:eastAsia="Calibri" w:hAnsi="Times New Roman" w:cs="Times New Roman"/>
          <w:sz w:val="12"/>
          <w:szCs w:val="12"/>
        </w:rPr>
        <w:t>5</w:t>
      </w:r>
      <w:r w:rsidRPr="005C7630">
        <w:rPr>
          <w:rFonts w:ascii="Times New Roman" w:eastAsia="Calibri" w:hAnsi="Times New Roman" w:cs="Times New Roman"/>
          <w:sz w:val="12"/>
          <w:szCs w:val="12"/>
        </w:rPr>
        <w:t xml:space="preserve"> </w:t>
      </w:r>
      <w:r w:rsidR="004D22E3">
        <w:rPr>
          <w:rFonts w:ascii="Times New Roman" w:eastAsia="Calibri" w:hAnsi="Times New Roman" w:cs="Times New Roman"/>
          <w:sz w:val="12"/>
          <w:szCs w:val="12"/>
        </w:rPr>
        <w:t>дека</w:t>
      </w:r>
      <w:r w:rsidRPr="005C7630">
        <w:rPr>
          <w:rFonts w:ascii="Times New Roman" w:eastAsia="Calibri" w:hAnsi="Times New Roman" w:cs="Times New Roman"/>
          <w:sz w:val="12"/>
          <w:szCs w:val="12"/>
        </w:rPr>
        <w:t xml:space="preserve">бря 2023г.                                                                                                                                                                                       </w:t>
      </w:r>
      <w:r w:rsidR="004D22E3">
        <w:rPr>
          <w:rFonts w:ascii="Times New Roman" w:eastAsia="Calibri" w:hAnsi="Times New Roman" w:cs="Times New Roman"/>
          <w:sz w:val="12"/>
          <w:szCs w:val="12"/>
        </w:rPr>
        <w:t xml:space="preserve">                             №08</w:t>
      </w:r>
    </w:p>
    <w:p w:rsidR="00B01D75" w:rsidRDefault="00B01D75" w:rsidP="00B01D75">
      <w:pPr>
        <w:spacing w:after="0" w:line="240" w:lineRule="auto"/>
        <w:jc w:val="center"/>
        <w:rPr>
          <w:rFonts w:ascii="Times New Roman" w:eastAsia="Calibri" w:hAnsi="Times New Roman" w:cs="Times New Roman"/>
          <w:b/>
          <w:sz w:val="12"/>
          <w:szCs w:val="12"/>
        </w:rPr>
      </w:pPr>
      <w:r w:rsidRPr="00B01D75">
        <w:rPr>
          <w:rFonts w:ascii="Times New Roman" w:eastAsia="Calibri" w:hAnsi="Times New Roman" w:cs="Times New Roman"/>
          <w:b/>
          <w:sz w:val="12"/>
          <w:szCs w:val="12"/>
        </w:rPr>
        <w:t>О проведении публичных слушаний</w:t>
      </w:r>
      <w:r>
        <w:rPr>
          <w:rFonts w:ascii="Times New Roman" w:eastAsia="Calibri" w:hAnsi="Times New Roman" w:cs="Times New Roman"/>
          <w:b/>
          <w:sz w:val="12"/>
          <w:szCs w:val="12"/>
        </w:rPr>
        <w:t xml:space="preserve"> </w:t>
      </w:r>
      <w:r w:rsidRPr="00B01D75">
        <w:rPr>
          <w:rFonts w:ascii="Times New Roman" w:eastAsia="Calibri" w:hAnsi="Times New Roman" w:cs="Times New Roman"/>
          <w:b/>
          <w:sz w:val="12"/>
          <w:szCs w:val="12"/>
        </w:rPr>
        <w:t>по проекту изменений в Генеральный план</w:t>
      </w:r>
      <w:r>
        <w:rPr>
          <w:rFonts w:ascii="Times New Roman" w:eastAsia="Calibri" w:hAnsi="Times New Roman" w:cs="Times New Roman"/>
          <w:b/>
          <w:sz w:val="12"/>
          <w:szCs w:val="12"/>
        </w:rPr>
        <w:t xml:space="preserve"> </w:t>
      </w:r>
    </w:p>
    <w:p w:rsidR="00B01D75" w:rsidRPr="00B01D75" w:rsidRDefault="00B01D75" w:rsidP="00B01D75">
      <w:pPr>
        <w:spacing w:after="0" w:line="240" w:lineRule="auto"/>
        <w:jc w:val="center"/>
        <w:rPr>
          <w:rFonts w:ascii="Times New Roman" w:eastAsia="Calibri" w:hAnsi="Times New Roman" w:cs="Times New Roman"/>
          <w:b/>
          <w:sz w:val="12"/>
          <w:szCs w:val="12"/>
        </w:rPr>
      </w:pPr>
      <w:r w:rsidRPr="00B01D75">
        <w:rPr>
          <w:rFonts w:ascii="Times New Roman" w:eastAsia="Calibri" w:hAnsi="Times New Roman" w:cs="Times New Roman"/>
          <w:b/>
          <w:sz w:val="12"/>
          <w:szCs w:val="12"/>
        </w:rPr>
        <w:t>сельского поселения Серноводск</w:t>
      </w:r>
      <w:r>
        <w:rPr>
          <w:rFonts w:ascii="Times New Roman" w:eastAsia="Calibri" w:hAnsi="Times New Roman" w:cs="Times New Roman"/>
          <w:b/>
          <w:sz w:val="12"/>
          <w:szCs w:val="12"/>
        </w:rPr>
        <w:t xml:space="preserve"> </w:t>
      </w:r>
      <w:r w:rsidRPr="00B01D75">
        <w:rPr>
          <w:rFonts w:ascii="Times New Roman" w:eastAsia="Calibri" w:hAnsi="Times New Roman" w:cs="Times New Roman"/>
          <w:b/>
          <w:sz w:val="12"/>
          <w:szCs w:val="12"/>
        </w:rPr>
        <w:t>муниципального района Сергиевский Самарской области</w:t>
      </w:r>
    </w:p>
    <w:p w:rsidR="00B01D75" w:rsidRPr="00B01D75" w:rsidRDefault="00B01D75" w:rsidP="00B01D75">
      <w:pPr>
        <w:spacing w:after="0" w:line="240" w:lineRule="auto"/>
        <w:jc w:val="right"/>
        <w:rPr>
          <w:rFonts w:ascii="Times New Roman" w:eastAsia="Calibri" w:hAnsi="Times New Roman" w:cs="Times New Roman"/>
          <w:b/>
          <w:sz w:val="12"/>
          <w:szCs w:val="12"/>
        </w:rPr>
      </w:pP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от 12.07.2023 г. № 17</w:t>
      </w:r>
    </w:p>
    <w:p w:rsidR="00B01D75" w:rsidRPr="00B01D75" w:rsidRDefault="00B01D75" w:rsidP="00B01D75">
      <w:pPr>
        <w:spacing w:after="0" w:line="240" w:lineRule="auto"/>
        <w:ind w:firstLine="284"/>
        <w:jc w:val="both"/>
        <w:rPr>
          <w:rFonts w:ascii="Times New Roman" w:eastAsia="Calibri" w:hAnsi="Times New Roman" w:cs="Times New Roman"/>
          <w:b/>
          <w:sz w:val="12"/>
          <w:szCs w:val="12"/>
        </w:rPr>
      </w:pPr>
      <w:r w:rsidRPr="00B01D75">
        <w:rPr>
          <w:rFonts w:ascii="Times New Roman" w:eastAsia="Calibri" w:hAnsi="Times New Roman" w:cs="Times New Roman"/>
          <w:b/>
          <w:sz w:val="12"/>
          <w:szCs w:val="12"/>
        </w:rPr>
        <w:t>ПОСТАНОВЛЯЮ:</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1. Провести публичные слушания по проекту решения Собрания представителей сельского поселения Серноводск муниципального района Сергиевский Самарской области «О внесении изменений в Генеральный план сельского поселения Серноводск муниципального района Сергиевский Самарской области» (далее соответственно - проект).</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Перечень информационных материалов:</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 проект Решения Собрания представителей сельского поселения Серноводск муниципального района Сергиевский Самарской области «О внесении изменений в Генеральный план сельского поселения Серноводск муниципального района Сергиевский Самарской области» с приложениями.</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2.Процедура проведения публичных слушаний состоит из следующих этапов:</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01D75">
        <w:rPr>
          <w:rFonts w:ascii="Times New Roman" w:eastAsia="Calibri" w:hAnsi="Times New Roman" w:cs="Times New Roman"/>
          <w:sz w:val="12"/>
          <w:szCs w:val="12"/>
        </w:rPr>
        <w:t>оповещение о начале публичных слушаний;</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01D75">
        <w:rPr>
          <w:rFonts w:ascii="Times New Roman" w:eastAsia="Calibri" w:hAnsi="Times New Roman" w:cs="Times New Roman"/>
          <w:sz w:val="12"/>
          <w:szCs w:val="12"/>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01D75">
        <w:rPr>
          <w:rFonts w:ascii="Times New Roman" w:eastAsia="Calibri" w:hAnsi="Times New Roman" w:cs="Times New Roman"/>
          <w:sz w:val="12"/>
          <w:szCs w:val="12"/>
        </w:rPr>
        <w:t>проведение экспозиции или экспозиций проекта, подлежащего рассмотрению на публичных слушаниях;</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B01D75">
        <w:rPr>
          <w:rFonts w:ascii="Times New Roman" w:eastAsia="Calibri" w:hAnsi="Times New Roman" w:cs="Times New Roman"/>
          <w:sz w:val="12"/>
          <w:szCs w:val="12"/>
        </w:rPr>
        <w:t>проведение собрания или собраний участников публичных слушаний;</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B01D75">
        <w:rPr>
          <w:rFonts w:ascii="Times New Roman" w:eastAsia="Calibri" w:hAnsi="Times New Roman" w:cs="Times New Roman"/>
          <w:sz w:val="12"/>
          <w:szCs w:val="12"/>
        </w:rPr>
        <w:t>подготовка и оформление протокола публичных слушаний;</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B01D75">
        <w:rPr>
          <w:rFonts w:ascii="Times New Roman" w:eastAsia="Calibri" w:hAnsi="Times New Roman" w:cs="Times New Roman"/>
          <w:sz w:val="12"/>
          <w:szCs w:val="12"/>
        </w:rPr>
        <w:t>подготовка и опубликование заключения о результатах публичных слушаний.</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Самарской области от 12 июля 2023 года № 17.</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3. Назначить срок проведения публичных слушаний по проекту с 15.12.2023 года по 11.01.2024 года.</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4. Провести экспозицию проекта по адресу: 446533, Самарская область, Сергиевский район, п. Серноводск, ул. Советская, 61, в период с 22.12.2023 года по 08.01.2024 года.</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Часы работы экспозиции: рабочие дни с 09.00 до 13:00 и с 14.00 до17.00.</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lastRenderedPageBreak/>
        <w:t>5. Разместить проект и информационные материалы к нему на официальном сайте Администрации муниципального района Сергиевский в информационно-телекоммуникационной сети «Интернет» - http://www.sergievsk.ru (далее- официальный сайт) в разделе «Градостроительство», «Генеральный план сельского поселения Серноводск».</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6. Провести собрание участников публичных слушаний по Проекту в каждом населенном пункте сельского поселения Серноводск муниципального района Сергиевский Самарской области по адресам:</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в поселке Серноводск – 22.12.2023 в 09.00 часов по адресу: 446533, Самарская область, Сергиевский район, п. Серноводск, ул. Советская, 61;</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в поселке Красноярка – 22.12.2023 в 10.00 часов по адресу: 446533, Самарская область, Сергиевский район, п. Красноярка, ул. Луговая, д.9.</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2) в письменной форме в адрес организатора публичных слушаний;</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08.01.2024 года - за три дня до окончания срока проведения публичных слушаний.</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8. Участниками публичных слушаний по Проекту являются:</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 граждане, постоянно проживающие на территории, в отношении которой подготовлены данные проекты;</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 правообладатели помещений, являющихся частью указанных объектов капитального строительства.</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Участники публичных слушаний в целях идентификации представляет сведения о себе с приложением документов, подтверждающих такие сведения:</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01D75">
        <w:rPr>
          <w:rFonts w:ascii="Times New Roman" w:eastAsia="Calibri" w:hAnsi="Times New Roman" w:cs="Times New Roman"/>
          <w:sz w:val="12"/>
          <w:szCs w:val="12"/>
        </w:rPr>
        <w:t>для физических лиц- фамилию, имя, отчество (при наличии), дату рождения, адрес места жительства(регистрации);</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01D75">
        <w:rPr>
          <w:rFonts w:ascii="Times New Roman" w:eastAsia="Calibri" w:hAnsi="Times New Roman" w:cs="Times New Roman"/>
          <w:sz w:val="12"/>
          <w:szCs w:val="12"/>
        </w:rPr>
        <w:t>для юридический лиц- наименование, основной государственный регистрационный номер, место нахождения и адрес.</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Участники общественных обсуждений или публичных слушаний, являющиеся правообладателями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представляет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9. 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Серноводск муниципального района Сергиевский Самарской области (далее - Администрация).</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Адрес местонахождения: 446533, Самарская область, Сергиевский район, п. Серноводск, ул. Советская, 61.</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сельского поселения Серноводск муниципального района Сергиевский Самарской области - ведущего специалиста Краснову Ольгу Ивановну.</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10. Администрации в целях заблаговременного ознакомления жителей поселения и иных заинтересованных лиц с Проектом обеспечить:</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 официальное опубликование Проекта в газете «Сергиевский вестник»;</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поселения).</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 xml:space="preserve">11.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Серноводск </w:t>
      </w:r>
      <w:bookmarkStart w:id="9" w:name="_GoBack"/>
      <w:bookmarkEnd w:id="9"/>
      <w:r w:rsidRPr="00B01D75">
        <w:rPr>
          <w:rFonts w:ascii="Times New Roman" w:eastAsia="Calibri" w:hAnsi="Times New Roman" w:cs="Times New Roman"/>
          <w:sz w:val="12"/>
          <w:szCs w:val="12"/>
        </w:rPr>
        <w:t>муниципального района</w:t>
      </w:r>
      <w:r w:rsidRPr="00B01D75">
        <w:rPr>
          <w:rFonts w:ascii="Times New Roman" w:eastAsia="Calibri" w:hAnsi="Times New Roman" w:cs="Times New Roman"/>
          <w:sz w:val="12"/>
          <w:szCs w:val="12"/>
        </w:rPr>
        <w:t xml:space="preserve"> Сергиевский, подразделе «Генеральный план сельского поселения Серноводск».</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12. В случае, если настоящее Постановление будет опубликовано позднее календарной даты начала публичных слушаний, указанной в пункте 3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участников публичных слушаний, а также дата окончания публичных слушаний переносятся на соответствующее количество дней.</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13. Контроль за исполнением настоящего Постановления оставляю за собой.</w:t>
      </w:r>
    </w:p>
    <w:p w:rsidR="00B01D75" w:rsidRPr="00B01D75" w:rsidRDefault="00B01D75" w:rsidP="00B01D75">
      <w:pPr>
        <w:spacing w:after="0" w:line="240" w:lineRule="auto"/>
        <w:ind w:firstLine="284"/>
        <w:jc w:val="right"/>
        <w:rPr>
          <w:rFonts w:ascii="Times New Roman" w:eastAsia="Calibri" w:hAnsi="Times New Roman" w:cs="Times New Roman"/>
          <w:sz w:val="12"/>
          <w:szCs w:val="12"/>
        </w:rPr>
      </w:pPr>
      <w:r w:rsidRPr="00B01D75">
        <w:rPr>
          <w:rFonts w:ascii="Times New Roman" w:eastAsia="Calibri" w:hAnsi="Times New Roman" w:cs="Times New Roman"/>
          <w:sz w:val="12"/>
          <w:szCs w:val="12"/>
        </w:rPr>
        <w:t>Глава сельского поселения Серноводск</w:t>
      </w:r>
    </w:p>
    <w:p w:rsidR="00B01D75" w:rsidRPr="00B01D75" w:rsidRDefault="00B01D75" w:rsidP="00B01D75">
      <w:pPr>
        <w:spacing w:after="0" w:line="240" w:lineRule="auto"/>
        <w:ind w:firstLine="284"/>
        <w:jc w:val="right"/>
        <w:rPr>
          <w:rFonts w:ascii="Times New Roman" w:eastAsia="Calibri" w:hAnsi="Times New Roman" w:cs="Times New Roman"/>
          <w:sz w:val="12"/>
          <w:szCs w:val="12"/>
        </w:rPr>
      </w:pPr>
      <w:r w:rsidRPr="00B01D75">
        <w:rPr>
          <w:rFonts w:ascii="Times New Roman" w:eastAsia="Calibri" w:hAnsi="Times New Roman" w:cs="Times New Roman"/>
          <w:sz w:val="12"/>
          <w:szCs w:val="12"/>
        </w:rPr>
        <w:t>муниципального района Сергиевский</w:t>
      </w:r>
    </w:p>
    <w:p w:rsidR="004D22E3" w:rsidRPr="00B01D75" w:rsidRDefault="00B01D75" w:rsidP="00B01D75">
      <w:pPr>
        <w:spacing w:after="0" w:line="240" w:lineRule="auto"/>
        <w:ind w:firstLine="284"/>
        <w:jc w:val="right"/>
        <w:rPr>
          <w:rFonts w:ascii="Times New Roman" w:eastAsia="Calibri" w:hAnsi="Times New Roman" w:cs="Times New Roman"/>
          <w:i/>
          <w:sz w:val="12"/>
          <w:szCs w:val="12"/>
        </w:rPr>
      </w:pPr>
      <w:r w:rsidRPr="00B01D75">
        <w:rPr>
          <w:rFonts w:ascii="Times New Roman" w:eastAsia="Calibri" w:hAnsi="Times New Roman" w:cs="Times New Roman"/>
          <w:sz w:val="12"/>
          <w:szCs w:val="12"/>
        </w:rPr>
        <w:t>В.В.Тулгаев</w:t>
      </w:r>
    </w:p>
    <w:p w:rsidR="00944ABD" w:rsidRPr="00944ABD" w:rsidRDefault="00944ABD" w:rsidP="00944ABD">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171D5F">
              <w:rPr>
                <w:rFonts w:ascii="Times New Roman" w:eastAsia="Calibri" w:hAnsi="Times New Roman" w:cs="Times New Roman"/>
                <w:sz w:val="12"/>
                <w:szCs w:val="12"/>
              </w:rPr>
              <w:t>1</w:t>
            </w:r>
            <w:r w:rsidR="00DE789C">
              <w:rPr>
                <w:rFonts w:ascii="Times New Roman" w:eastAsia="Calibri" w:hAnsi="Times New Roman" w:cs="Times New Roman"/>
                <w:sz w:val="12"/>
                <w:szCs w:val="12"/>
              </w:rPr>
              <w:t>5</w:t>
            </w:r>
            <w:r w:rsidR="00D8420A">
              <w:rPr>
                <w:rFonts w:ascii="Times New Roman" w:eastAsia="Calibri" w:hAnsi="Times New Roman" w:cs="Times New Roman"/>
                <w:sz w:val="12"/>
                <w:szCs w:val="12"/>
              </w:rPr>
              <w:t>.</w:t>
            </w:r>
            <w:r w:rsidR="000C2E2E">
              <w:rPr>
                <w:rFonts w:ascii="Times New Roman" w:eastAsia="Calibri" w:hAnsi="Times New Roman" w:cs="Times New Roman"/>
                <w:sz w:val="12"/>
                <w:szCs w:val="12"/>
              </w:rPr>
              <w:t>1</w:t>
            </w:r>
            <w:r w:rsidR="00171D5F">
              <w:rPr>
                <w:rFonts w:ascii="Times New Roman" w:eastAsia="Calibri" w:hAnsi="Times New Roman" w:cs="Times New Roman"/>
                <w:sz w:val="12"/>
                <w:szCs w:val="12"/>
              </w:rPr>
              <w:t>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23</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26"/>
      <w:headerReference w:type="first" r:id="rId27"/>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E4C" w:rsidRDefault="00CB7E4C" w:rsidP="000F23DD">
      <w:pPr>
        <w:spacing w:after="0" w:line="240" w:lineRule="auto"/>
      </w:pPr>
      <w:r>
        <w:separator/>
      </w:r>
    </w:p>
  </w:endnote>
  <w:endnote w:type="continuationSeparator" w:id="0">
    <w:p w:rsidR="00CB7E4C" w:rsidRDefault="00CB7E4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E4C" w:rsidRDefault="00CB7E4C" w:rsidP="000F23DD">
      <w:pPr>
        <w:spacing w:after="0" w:line="240" w:lineRule="auto"/>
      </w:pPr>
      <w:r>
        <w:separator/>
      </w:r>
    </w:p>
  </w:footnote>
  <w:footnote w:type="continuationSeparator" w:id="0">
    <w:p w:rsidR="00CB7E4C" w:rsidRDefault="00CB7E4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630" w:rsidRDefault="00CB7E4C" w:rsidP="00F55381">
    <w:pPr>
      <w:pStyle w:val="a7"/>
      <w:tabs>
        <w:tab w:val="clear" w:pos="4677"/>
        <w:tab w:val="clear" w:pos="9355"/>
        <w:tab w:val="left" w:pos="1800"/>
      </w:tabs>
    </w:pPr>
    <w:sdt>
      <w:sdtPr>
        <w:id w:val="1198130974"/>
        <w:docPartObj>
          <w:docPartGallery w:val="Page Numbers (Top of Page)"/>
          <w:docPartUnique/>
        </w:docPartObj>
      </w:sdtPr>
      <w:sdtEndPr/>
      <w:sdtContent>
        <w:r w:rsidR="005C7630">
          <w:fldChar w:fldCharType="begin"/>
        </w:r>
        <w:r w:rsidR="005C7630">
          <w:instrText>PAGE   \* MERGEFORMAT</w:instrText>
        </w:r>
        <w:r w:rsidR="005C7630">
          <w:fldChar w:fldCharType="separate"/>
        </w:r>
        <w:r w:rsidR="00B01D75">
          <w:rPr>
            <w:noProof/>
          </w:rPr>
          <w:t>2</w:t>
        </w:r>
        <w:r w:rsidR="005C7630">
          <w:rPr>
            <w:noProof/>
          </w:rPr>
          <w:fldChar w:fldCharType="end"/>
        </w:r>
      </w:sdtContent>
    </w:sdt>
  </w:p>
  <w:p w:rsidR="005C7630" w:rsidRDefault="005C7630"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5C7630" w:rsidRPr="00E93F32" w:rsidRDefault="005C7630" w:rsidP="00263DC0">
    <w:pPr>
      <w:pStyle w:val="a7"/>
      <w:rPr>
        <w:rFonts w:ascii="Times New Roman" w:hAnsi="Times New Roman" w:cs="Times New Roman"/>
        <w:i/>
        <w:sz w:val="16"/>
        <w:szCs w:val="16"/>
      </w:rPr>
    </w:pPr>
    <w:r>
      <w:rPr>
        <w:rFonts w:ascii="Times New Roman" w:hAnsi="Times New Roman" w:cs="Times New Roman"/>
        <w:i/>
        <w:sz w:val="16"/>
        <w:szCs w:val="16"/>
      </w:rPr>
      <w:t xml:space="preserve">Пятница, 15 декабря 2023 года, №118 </w:t>
    </w:r>
    <w:r w:rsidRPr="006D47B1">
      <w:rPr>
        <w:rFonts w:ascii="Times New Roman" w:hAnsi="Times New Roman" w:cs="Times New Roman"/>
        <w:i/>
        <w:sz w:val="16"/>
        <w:szCs w:val="16"/>
      </w:rPr>
      <w:t>(</w:t>
    </w:r>
    <w:r>
      <w:rPr>
        <w:rFonts w:ascii="Times New Roman" w:hAnsi="Times New Roman" w:cs="Times New Roman"/>
        <w:i/>
        <w:sz w:val="16"/>
        <w:szCs w:val="16"/>
      </w:rPr>
      <w:t>915</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5C7630" w:rsidRDefault="005C7630">
        <w:pPr>
          <w:pStyle w:val="a7"/>
        </w:pPr>
        <w:r>
          <w:fldChar w:fldCharType="begin"/>
        </w:r>
        <w:r>
          <w:instrText>PAGE   \* MERGEFORMAT</w:instrText>
        </w:r>
        <w:r>
          <w:fldChar w:fldCharType="separate"/>
        </w:r>
        <w:r>
          <w:rPr>
            <w:noProof/>
          </w:rPr>
          <w:t>2</w:t>
        </w:r>
        <w:r>
          <w:rPr>
            <w:noProof/>
          </w:rPr>
          <w:fldChar w:fldCharType="end"/>
        </w:r>
      </w:p>
    </w:sdtContent>
  </w:sdt>
  <w:p w:rsidR="005C7630" w:rsidRPr="000443FC" w:rsidRDefault="005C7630"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5C7630" w:rsidRPr="00263DC0" w:rsidRDefault="005C7630"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5C7630" w:rsidRDefault="005C7630"/>
  <w:p w:rsidR="005C7630" w:rsidRDefault="005C7630"/>
  <w:p w:rsidR="005C7630" w:rsidRDefault="005C7630"/>
  <w:p w:rsidR="005C7630" w:rsidRDefault="005C7630"/>
  <w:p w:rsidR="005C7630" w:rsidRDefault="005C7630"/>
  <w:p w:rsidR="005C7630" w:rsidRDefault="005C7630"/>
  <w:p w:rsidR="005C7630" w:rsidRDefault="005C7630"/>
  <w:p w:rsidR="005C7630" w:rsidRDefault="005C7630"/>
  <w:p w:rsidR="005C7630" w:rsidRDefault="005C7630"/>
  <w:p w:rsidR="005C7630" w:rsidRDefault="005C7630"/>
  <w:p w:rsidR="005C7630" w:rsidRDefault="005C76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7" style="width:3.75pt;height:1.25pt" coordsize="" o:spt="100" o:bullet="t" adj="0,,0" path="" stroked="f">
        <v:stroke joinstyle="miter"/>
        <v:imagedata r:id="rId1" o:title="image113"/>
        <v:formulas/>
        <v:path o:connecttype="segments"/>
      </v:shape>
    </w:pict>
  </w:numPicBullet>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10F5730"/>
    <w:multiLevelType w:val="singleLevel"/>
    <w:tmpl w:val="15A8472C"/>
    <w:lvl w:ilvl="0">
      <w:start w:val="1"/>
      <w:numFmt w:val="decimal"/>
      <w:lvlText w:val="2.13.%1."/>
      <w:legacy w:legacy="1" w:legacySpace="0" w:legacyIndent="1032"/>
      <w:lvlJc w:val="left"/>
      <w:rPr>
        <w:rFonts w:ascii="Times New Roman" w:hAnsi="Times New Roman" w:cs="Times New Roman" w:hint="default"/>
      </w:r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32711AB"/>
    <w:multiLevelType w:val="singleLevel"/>
    <w:tmpl w:val="FAE25DB6"/>
    <w:lvl w:ilvl="0">
      <w:start w:val="3"/>
      <w:numFmt w:val="decimal"/>
      <w:lvlText w:val="%1)"/>
      <w:legacy w:legacy="1" w:legacySpace="0" w:legacyIndent="845"/>
      <w:lvlJc w:val="left"/>
      <w:rPr>
        <w:rFonts w:ascii="Times New Roman" w:hAnsi="Times New Roman" w:cs="Times New Roman" w:hint="default"/>
      </w:rPr>
    </w:lvl>
  </w:abstractNum>
  <w:abstractNum w:abstractNumId="19">
    <w:nsid w:val="03E46C44"/>
    <w:multiLevelType w:val="hybridMultilevel"/>
    <w:tmpl w:val="4F5AB448"/>
    <w:lvl w:ilvl="0" w:tplc="D4B821A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C271B6"/>
    <w:multiLevelType w:val="hybridMultilevel"/>
    <w:tmpl w:val="E3F01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A916069"/>
    <w:multiLevelType w:val="multilevel"/>
    <w:tmpl w:val="D60E6F4C"/>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27A6720"/>
    <w:multiLevelType w:val="multilevel"/>
    <w:tmpl w:val="F7E805B0"/>
    <w:lvl w:ilvl="0">
      <w:start w:val="12"/>
      <w:numFmt w:val="decimal"/>
      <w:lvlText w:val="%1."/>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8"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27076A77"/>
    <w:multiLevelType w:val="hybridMultilevel"/>
    <w:tmpl w:val="4F5AB448"/>
    <w:lvl w:ilvl="0" w:tplc="D4B821A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32">
    <w:nsid w:val="311B1C6B"/>
    <w:multiLevelType w:val="multilevel"/>
    <w:tmpl w:val="BB88D1BA"/>
    <w:lvl w:ilvl="0">
      <w:start w:val="13"/>
      <w:numFmt w:val="decimal"/>
      <w:lvlText w:val="%1."/>
      <w:lvlJc w:val="left"/>
      <w:pPr>
        <w:ind w:left="1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6">
    <w:nsid w:val="380E34BC"/>
    <w:multiLevelType w:val="singleLevel"/>
    <w:tmpl w:val="ACA841B2"/>
    <w:lvl w:ilvl="0">
      <w:start w:val="5"/>
      <w:numFmt w:val="decimal"/>
      <w:lvlText w:val="%1)"/>
      <w:legacy w:legacy="1" w:legacySpace="0" w:legacyIndent="293"/>
      <w:lvlJc w:val="left"/>
      <w:rPr>
        <w:rFonts w:ascii="Times New Roman" w:hAnsi="Times New Roman" w:cs="Times New Roman" w:hint="default"/>
      </w:rPr>
    </w:lvl>
  </w:abstractNum>
  <w:abstractNum w:abstractNumId="37">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8">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9">
    <w:nsid w:val="3AFB7321"/>
    <w:multiLevelType w:val="singleLevel"/>
    <w:tmpl w:val="041E4D3E"/>
    <w:lvl w:ilvl="0">
      <w:start w:val="1"/>
      <w:numFmt w:val="decimal"/>
      <w:lvlText w:val="%1)"/>
      <w:legacy w:legacy="1" w:legacySpace="0" w:legacyIndent="317"/>
      <w:lvlJc w:val="left"/>
      <w:rPr>
        <w:rFonts w:ascii="Times New Roman" w:hAnsi="Times New Roman" w:cs="Times New Roman" w:hint="default"/>
      </w:rPr>
    </w:lvl>
  </w:abstractNum>
  <w:abstractNum w:abstractNumId="4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BDF10FD"/>
    <w:multiLevelType w:val="singleLevel"/>
    <w:tmpl w:val="C5B07B3E"/>
    <w:lvl w:ilvl="0">
      <w:start w:val="1"/>
      <w:numFmt w:val="decimal"/>
      <w:lvlText w:val="%1."/>
      <w:legacy w:legacy="1" w:legacySpace="0" w:legacyIndent="264"/>
      <w:lvlJc w:val="left"/>
      <w:rPr>
        <w:rFonts w:ascii="Times New Roman" w:hAnsi="Times New Roman" w:cs="Times New Roman" w:hint="default"/>
      </w:rPr>
    </w:lvl>
  </w:abstractNum>
  <w:abstractNum w:abstractNumId="42">
    <w:nsid w:val="3CDE618F"/>
    <w:multiLevelType w:val="hybridMultilevel"/>
    <w:tmpl w:val="9C143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F69548D"/>
    <w:multiLevelType w:val="hybridMultilevel"/>
    <w:tmpl w:val="CE10C4A8"/>
    <w:lvl w:ilvl="0" w:tplc="0E1ED806">
      <w:start w:val="17"/>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F230F0">
      <w:start w:val="1"/>
      <w:numFmt w:val="lowerLetter"/>
      <w:lvlText w:val="%2"/>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08A86">
      <w:start w:val="1"/>
      <w:numFmt w:val="lowerRoman"/>
      <w:lvlText w:val="%3"/>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ACEE5E">
      <w:start w:val="1"/>
      <w:numFmt w:val="decimal"/>
      <w:lvlText w:val="%4"/>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F46E60">
      <w:start w:val="1"/>
      <w:numFmt w:val="lowerLetter"/>
      <w:lvlText w:val="%5"/>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1E705C">
      <w:start w:val="1"/>
      <w:numFmt w:val="lowerRoman"/>
      <w:lvlText w:val="%6"/>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D26F5C">
      <w:start w:val="1"/>
      <w:numFmt w:val="decimal"/>
      <w:lvlText w:val="%7"/>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0D0B6">
      <w:start w:val="1"/>
      <w:numFmt w:val="lowerLetter"/>
      <w:lvlText w:val="%8"/>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8CF8C0">
      <w:start w:val="1"/>
      <w:numFmt w:val="lowerRoman"/>
      <w:lvlText w:val="%9"/>
      <w:lvlJc w:val="left"/>
      <w:pPr>
        <w:ind w:left="6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A1F4D57"/>
    <w:multiLevelType w:val="singleLevel"/>
    <w:tmpl w:val="82567DAA"/>
    <w:lvl w:ilvl="0">
      <w:start w:val="3"/>
      <w:numFmt w:val="decimal"/>
      <w:lvlText w:val="%1)"/>
      <w:legacy w:legacy="1" w:legacySpace="0" w:legacyIndent="418"/>
      <w:lvlJc w:val="left"/>
      <w:rPr>
        <w:rFonts w:ascii="Times New Roman" w:hAnsi="Times New Roman" w:cs="Times New Roman" w:hint="default"/>
      </w:rPr>
    </w:lvl>
  </w:abstractNum>
  <w:abstractNum w:abstractNumId="46">
    <w:nsid w:val="4A3505F3"/>
    <w:multiLevelType w:val="singleLevel"/>
    <w:tmpl w:val="D2803002"/>
    <w:lvl w:ilvl="0">
      <w:start w:val="1"/>
      <w:numFmt w:val="decimal"/>
      <w:lvlText w:val="%1)"/>
      <w:legacy w:legacy="1" w:legacySpace="0" w:legacyIndent="855"/>
      <w:lvlJc w:val="left"/>
      <w:rPr>
        <w:rFonts w:ascii="Times New Roman" w:hAnsi="Times New Roman" w:cs="Times New Roman" w:hint="default"/>
      </w:rPr>
    </w:lvl>
  </w:abstractNum>
  <w:abstractNum w:abstractNumId="47">
    <w:nsid w:val="51236C40"/>
    <w:multiLevelType w:val="hybridMultilevel"/>
    <w:tmpl w:val="211A6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3D6783A"/>
    <w:multiLevelType w:val="hybridMultilevel"/>
    <w:tmpl w:val="908A8B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8D066B2"/>
    <w:multiLevelType w:val="singleLevel"/>
    <w:tmpl w:val="EB5823FA"/>
    <w:lvl w:ilvl="0">
      <w:start w:val="1"/>
      <w:numFmt w:val="decimal"/>
      <w:lvlText w:val="2.14.%1."/>
      <w:legacy w:legacy="1" w:legacySpace="0" w:legacyIndent="850"/>
      <w:lvlJc w:val="left"/>
      <w:rPr>
        <w:rFonts w:ascii="Times New Roman" w:hAnsi="Times New Roman" w:cs="Times New Roman" w:hint="default"/>
      </w:rPr>
    </w:lvl>
  </w:abstractNum>
  <w:abstractNum w:abstractNumId="50">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A0B1301"/>
    <w:multiLevelType w:val="hybridMultilevel"/>
    <w:tmpl w:val="62525B38"/>
    <w:lvl w:ilvl="0" w:tplc="0A78F2F2">
      <w:start w:val="1"/>
      <w:numFmt w:val="bullet"/>
      <w:lvlText w:val="•"/>
      <w:lvlPicBulletId w:val="0"/>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28D8C2">
      <w:start w:val="1"/>
      <w:numFmt w:val="bullet"/>
      <w:lvlText w:val="o"/>
      <w:lvlJc w:val="left"/>
      <w:pPr>
        <w:ind w:left="1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3076FE">
      <w:start w:val="1"/>
      <w:numFmt w:val="bullet"/>
      <w:lvlText w:val="▪"/>
      <w:lvlJc w:val="left"/>
      <w:pPr>
        <w:ind w:left="2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8A5E1E">
      <w:start w:val="1"/>
      <w:numFmt w:val="bullet"/>
      <w:lvlText w:val="•"/>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7037FC">
      <w:start w:val="1"/>
      <w:numFmt w:val="bullet"/>
      <w:lvlText w:val="o"/>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C8BCF2">
      <w:start w:val="1"/>
      <w:numFmt w:val="bullet"/>
      <w:lvlText w:val="▪"/>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ACA17A">
      <w:start w:val="1"/>
      <w:numFmt w:val="bullet"/>
      <w:lvlText w:val="•"/>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C454FC">
      <w:start w:val="1"/>
      <w:numFmt w:val="bullet"/>
      <w:lvlText w:val="o"/>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DA2E34">
      <w:start w:val="1"/>
      <w:numFmt w:val="bullet"/>
      <w:lvlText w:val="▪"/>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4">
    <w:nsid w:val="623379E8"/>
    <w:multiLevelType w:val="hybridMultilevel"/>
    <w:tmpl w:val="58C63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4CD3C77"/>
    <w:multiLevelType w:val="singleLevel"/>
    <w:tmpl w:val="A87AFECC"/>
    <w:lvl w:ilvl="0">
      <w:start w:val="4"/>
      <w:numFmt w:val="decimal"/>
      <w:lvlText w:val="%1."/>
      <w:legacy w:legacy="1" w:legacySpace="0" w:legacyIndent="393"/>
      <w:lvlJc w:val="left"/>
      <w:rPr>
        <w:rFonts w:ascii="Times New Roman" w:hAnsi="Times New Roman" w:cs="Times New Roman" w:hint="default"/>
      </w:rPr>
    </w:lvl>
  </w:abstractNum>
  <w:abstractNum w:abstractNumId="5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5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33"/>
  </w:num>
  <w:num w:numId="3">
    <w:abstractNumId w:val="20"/>
  </w:num>
  <w:num w:numId="4">
    <w:abstractNumId w:val="37"/>
  </w:num>
  <w:num w:numId="5">
    <w:abstractNumId w:val="27"/>
  </w:num>
  <w:num w:numId="6">
    <w:abstractNumId w:val="40"/>
  </w:num>
  <w:num w:numId="7">
    <w:abstractNumId w:val="24"/>
  </w:num>
  <w:num w:numId="8">
    <w:abstractNumId w:val="55"/>
  </w:num>
  <w:num w:numId="9">
    <w:abstractNumId w:val="35"/>
  </w:num>
  <w:num w:numId="10">
    <w:abstractNumId w:val="44"/>
  </w:num>
  <w:num w:numId="11">
    <w:abstractNumId w:val="59"/>
  </w:num>
  <w:num w:numId="12">
    <w:abstractNumId w:val="26"/>
  </w:num>
  <w:num w:numId="13">
    <w:abstractNumId w:val="57"/>
  </w:num>
  <w:num w:numId="14">
    <w:abstractNumId w:val="21"/>
  </w:num>
  <w:num w:numId="15">
    <w:abstractNumId w:val="50"/>
  </w:num>
  <w:num w:numId="16">
    <w:abstractNumId w:val="58"/>
  </w:num>
  <w:num w:numId="17">
    <w:abstractNumId w:val="38"/>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52"/>
  </w:num>
  <w:num w:numId="21">
    <w:abstractNumId w:val="28"/>
  </w:num>
  <w:num w:numId="22">
    <w:abstractNumId w:val="53"/>
  </w:num>
  <w:num w:numId="23">
    <w:abstractNumId w:val="31"/>
  </w:num>
  <w:num w:numId="24">
    <w:abstractNumId w:val="22"/>
  </w:num>
  <w:num w:numId="25">
    <w:abstractNumId w:val="54"/>
  </w:num>
  <w:num w:numId="26">
    <w:abstractNumId w:val="56"/>
  </w:num>
  <w:num w:numId="27">
    <w:abstractNumId w:val="48"/>
  </w:num>
  <w:num w:numId="28">
    <w:abstractNumId w:val="29"/>
  </w:num>
  <w:num w:numId="29">
    <w:abstractNumId w:val="15"/>
  </w:num>
  <w:num w:numId="30">
    <w:abstractNumId w:val="23"/>
  </w:num>
  <w:num w:numId="31">
    <w:abstractNumId w:val="25"/>
  </w:num>
  <w:num w:numId="32">
    <w:abstractNumId w:val="32"/>
  </w:num>
  <w:num w:numId="33">
    <w:abstractNumId w:val="43"/>
  </w:num>
  <w:num w:numId="34">
    <w:abstractNumId w:val="51"/>
  </w:num>
  <w:num w:numId="35">
    <w:abstractNumId w:val="16"/>
  </w:num>
  <w:num w:numId="36">
    <w:abstractNumId w:val="49"/>
  </w:num>
  <w:num w:numId="37">
    <w:abstractNumId w:val="39"/>
  </w:num>
  <w:num w:numId="38">
    <w:abstractNumId w:val="45"/>
  </w:num>
  <w:num w:numId="39">
    <w:abstractNumId w:val="36"/>
  </w:num>
  <w:num w:numId="40">
    <w:abstractNumId w:val="46"/>
  </w:num>
  <w:num w:numId="41">
    <w:abstractNumId w:val="18"/>
  </w:num>
  <w:num w:numId="42">
    <w:abstractNumId w:val="41"/>
  </w:num>
  <w:num w:numId="43">
    <w:abstractNumId w:val="19"/>
  </w:num>
  <w:num w:numId="44">
    <w:abstractNumId w:val="30"/>
  </w:num>
  <w:num w:numId="45">
    <w:abstractNumId w:val="42"/>
  </w:num>
  <w:num w:numId="46">
    <w:abstractNumId w:val="4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3D80"/>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6FFD"/>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870"/>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820"/>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41D"/>
    <w:rsid w:val="00117760"/>
    <w:rsid w:val="00117768"/>
    <w:rsid w:val="00117E6E"/>
    <w:rsid w:val="001205BD"/>
    <w:rsid w:val="00120990"/>
    <w:rsid w:val="00120B29"/>
    <w:rsid w:val="00120E16"/>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22C"/>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49D2"/>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97F5E"/>
    <w:rsid w:val="002A0485"/>
    <w:rsid w:val="002A04C4"/>
    <w:rsid w:val="002A0551"/>
    <w:rsid w:val="002A074A"/>
    <w:rsid w:val="002A09CE"/>
    <w:rsid w:val="002A10DD"/>
    <w:rsid w:val="002A1176"/>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31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1F89"/>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1C06"/>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D9A"/>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2E3"/>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A35"/>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4B46"/>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7B5"/>
    <w:rsid w:val="005A2855"/>
    <w:rsid w:val="005A28F9"/>
    <w:rsid w:val="005A292C"/>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4D72"/>
    <w:rsid w:val="005C525D"/>
    <w:rsid w:val="005C5343"/>
    <w:rsid w:val="005C536A"/>
    <w:rsid w:val="005C5BA6"/>
    <w:rsid w:val="005C626A"/>
    <w:rsid w:val="005C6328"/>
    <w:rsid w:val="005C6469"/>
    <w:rsid w:val="005C696D"/>
    <w:rsid w:val="005C6B0B"/>
    <w:rsid w:val="005C7484"/>
    <w:rsid w:val="005C7630"/>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4DA"/>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B44"/>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14"/>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5B0"/>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87"/>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D2F"/>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752"/>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3FF8"/>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445"/>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2AA"/>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19E2"/>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185"/>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ABD"/>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A7759"/>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2D4C"/>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5C7"/>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D75"/>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9E3"/>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B45"/>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4FD3"/>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4DFC"/>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43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A91"/>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293"/>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BF9"/>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2A1"/>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B7E4C"/>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507"/>
    <w:rsid w:val="00DA7BA1"/>
    <w:rsid w:val="00DA7FF6"/>
    <w:rsid w:val="00DB00B6"/>
    <w:rsid w:val="00DB0112"/>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5AD"/>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89C"/>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0DC1"/>
    <w:rsid w:val="00E115DF"/>
    <w:rsid w:val="00E117CA"/>
    <w:rsid w:val="00E11936"/>
    <w:rsid w:val="00E11BA2"/>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0DA"/>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DAA"/>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700"/>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4C1"/>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A5"/>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A25"/>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80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201"/>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0D4"/>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50DA"/>
  </w:style>
  <w:style w:type="paragraph" w:styleId="10">
    <w:name w:val="heading 1"/>
    <w:aliases w:val=" Знак7"/>
    <w:basedOn w:val="a1"/>
    <w:next w:val="a1"/>
    <w:link w:val="11"/>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uiPriority w:val="9"/>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aliases w:val="ТЗ список,Абзац списка нумерованный"/>
    <w:basedOn w:val="a1"/>
    <w:link w:val="ac"/>
    <w:uiPriority w:val="34"/>
    <w:qFormat/>
    <w:rsid w:val="00103914"/>
    <w:pPr>
      <w:ind w:left="720"/>
      <w:contextualSpacing/>
    </w:pPr>
  </w:style>
  <w:style w:type="paragraph" w:styleId="ad">
    <w:name w:val="No Spacing"/>
    <w:link w:val="ae"/>
    <w:uiPriority w:val="1"/>
    <w:qFormat/>
    <w:rsid w:val="006635DF"/>
    <w:pPr>
      <w:spacing w:after="0" w:line="240" w:lineRule="auto"/>
    </w:pPr>
    <w:rPr>
      <w:rFonts w:eastAsiaTheme="minorEastAsia"/>
      <w:lang w:eastAsia="ru-RU"/>
    </w:rPr>
  </w:style>
  <w:style w:type="character" w:customStyle="1" w:styleId="ae">
    <w:name w:val="Без интервала Знак"/>
    <w:basedOn w:val="a2"/>
    <w:link w:val="ad"/>
    <w:uiPriority w:val="1"/>
    <w:rsid w:val="006635DF"/>
    <w:rPr>
      <w:rFonts w:eastAsiaTheme="minorEastAsia"/>
      <w:lang w:eastAsia="ru-RU"/>
    </w:rPr>
  </w:style>
  <w:style w:type="character" w:styleId="af">
    <w:name w:val="Hyperlink"/>
    <w:basedOn w:val="a2"/>
    <w:unhideWhenUsed/>
    <w:rsid w:val="00923E3B"/>
    <w:rPr>
      <w:color w:val="0000FF" w:themeColor="hyperlink"/>
      <w:u w:val="single"/>
    </w:rPr>
  </w:style>
  <w:style w:type="paragraph" w:styleId="af0">
    <w:name w:val="Body Text Indent"/>
    <w:basedOn w:val="a1"/>
    <w:link w:val="af1"/>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1">
    <w:name w:val="Основной текст с отступом Знак"/>
    <w:basedOn w:val="a2"/>
    <w:link w:val="af0"/>
    <w:rsid w:val="00E22194"/>
    <w:rPr>
      <w:rFonts w:ascii="Arial" w:eastAsia="Times New Roman" w:hAnsi="Arial" w:cs="Arial"/>
      <w:sz w:val="16"/>
      <w:szCs w:val="20"/>
      <w:lang w:eastAsia="ar-SA"/>
    </w:rPr>
  </w:style>
  <w:style w:type="table" w:styleId="af2">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3">
    <w:name w:val="Strong"/>
    <w:basedOn w:val="a2"/>
    <w:qFormat/>
    <w:rsid w:val="00511A7F"/>
    <w:rPr>
      <w:b/>
      <w:bCs/>
    </w:rPr>
  </w:style>
  <w:style w:type="paragraph" w:styleId="af4">
    <w:name w:val="footnote text"/>
    <w:basedOn w:val="a1"/>
    <w:link w:val="af5"/>
    <w:rsid w:val="00511A7F"/>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2"/>
    <w:link w:val="af4"/>
    <w:rsid w:val="00511A7F"/>
    <w:rPr>
      <w:rFonts w:ascii="Times New Roman" w:eastAsia="Times New Roman" w:hAnsi="Times New Roman" w:cs="Times New Roman"/>
      <w:sz w:val="24"/>
      <w:szCs w:val="24"/>
      <w:lang w:eastAsia="ru-RU"/>
    </w:rPr>
  </w:style>
  <w:style w:type="character" w:styleId="af6">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7">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8"/>
    <w:uiPriority w:val="99"/>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8">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7"/>
    <w:uiPriority w:val="99"/>
    <w:rsid w:val="00511A7F"/>
    <w:rPr>
      <w:rFonts w:ascii="Times New Roman" w:eastAsia="Times New Roman" w:hAnsi="Times New Roman" w:cs="Times New Roman"/>
      <w:sz w:val="28"/>
      <w:szCs w:val="20"/>
      <w:lang w:eastAsia="ru-RU"/>
    </w:rPr>
  </w:style>
  <w:style w:type="paragraph" w:styleId="af9">
    <w:name w:val="endnote text"/>
    <w:basedOn w:val="a1"/>
    <w:link w:val="afa"/>
    <w:uiPriority w:val="99"/>
    <w:semiHidden/>
    <w:unhideWhenUsed/>
    <w:rsid w:val="00E27E91"/>
    <w:pPr>
      <w:spacing w:after="0" w:line="240" w:lineRule="auto"/>
    </w:pPr>
    <w:rPr>
      <w:sz w:val="20"/>
      <w:szCs w:val="20"/>
    </w:rPr>
  </w:style>
  <w:style w:type="character" w:customStyle="1" w:styleId="afa">
    <w:name w:val="Текст концевой сноски Знак"/>
    <w:basedOn w:val="a2"/>
    <w:link w:val="af9"/>
    <w:uiPriority w:val="99"/>
    <w:semiHidden/>
    <w:rsid w:val="00E27E91"/>
    <w:rPr>
      <w:sz w:val="20"/>
      <w:szCs w:val="20"/>
    </w:rPr>
  </w:style>
  <w:style w:type="character" w:styleId="afb">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c">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d">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e">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f">
    <w:name w:val="Normal (Web)"/>
    <w:basedOn w:val="a1"/>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0">
    <w:name w:val="Title"/>
    <w:basedOn w:val="a1"/>
    <w:link w:val="aff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1">
    <w:name w:val="Название Знак"/>
    <w:basedOn w:val="a2"/>
    <w:link w:val="aff0"/>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2"/>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3">
    <w:name w:val="Emphasis"/>
    <w:qFormat/>
    <w:rsid w:val="00153D39"/>
    <w:rPr>
      <w:i/>
      <w:iCs/>
    </w:rPr>
  </w:style>
  <w:style w:type="character" w:customStyle="1" w:styleId="aff4">
    <w:name w:val="Маркеры списка"/>
    <w:rsid w:val="00153D39"/>
    <w:rPr>
      <w:rFonts w:ascii="OpenSymbol" w:eastAsia="OpenSymbol" w:hAnsi="OpenSymbol" w:cs="OpenSymbol"/>
    </w:rPr>
  </w:style>
  <w:style w:type="paragraph" w:customStyle="1" w:styleId="aff5">
    <w:name w:val="Заголовок"/>
    <w:basedOn w:val="a1"/>
    <w:next w:val="af7"/>
    <w:rsid w:val="00153D39"/>
    <w:pPr>
      <w:keepNext/>
      <w:suppressAutoHyphens/>
      <w:spacing w:before="240" w:after="120" w:line="240" w:lineRule="auto"/>
    </w:pPr>
    <w:rPr>
      <w:rFonts w:ascii="Arial" w:eastAsia="Microsoft YaHei" w:hAnsi="Arial" w:cs="Mangal"/>
      <w:sz w:val="28"/>
      <w:szCs w:val="28"/>
      <w:lang w:eastAsia="ar-SA"/>
    </w:rPr>
  </w:style>
  <w:style w:type="paragraph" w:styleId="aff6">
    <w:name w:val="List"/>
    <w:basedOn w:val="af7"/>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7">
    <w:name w:val="Содержимое врезки"/>
    <w:basedOn w:val="af7"/>
    <w:rsid w:val="00153D39"/>
    <w:pPr>
      <w:suppressAutoHyphens/>
    </w:pPr>
    <w:rPr>
      <w:sz w:val="24"/>
      <w:szCs w:val="24"/>
      <w:lang w:val="x-none" w:eastAsia="ar-SA"/>
    </w:rPr>
  </w:style>
  <w:style w:type="paragraph" w:customStyle="1" w:styleId="aff8">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9">
    <w:name w:val="Заголовок таблицы"/>
    <w:basedOn w:val="aff8"/>
    <w:rsid w:val="00153D39"/>
    <w:pPr>
      <w:jc w:val="center"/>
    </w:pPr>
    <w:rPr>
      <w:b/>
      <w:bCs/>
    </w:rPr>
  </w:style>
  <w:style w:type="paragraph" w:customStyle="1" w:styleId="affa">
    <w:name w:val="Основной текст СамНИПИ"/>
    <w:link w:val="affb"/>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b">
    <w:name w:val="Основной текст СамНИПИ Знак"/>
    <w:link w:val="affa"/>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c">
    <w:name w:val="Титульный СамНИПИ"/>
    <w:next w:val="affa"/>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d">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d"/>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2">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e">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0">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1">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2">
    <w:name w:val="Нумерованный список СамНИПИ"/>
    <w:link w:val="afff3"/>
    <w:rsid w:val="00111CB2"/>
    <w:pPr>
      <w:spacing w:after="0" w:line="240" w:lineRule="auto"/>
      <w:ind w:firstLine="720"/>
    </w:pPr>
    <w:rPr>
      <w:rFonts w:ascii="Arial" w:eastAsia="Times New Roman" w:hAnsi="Arial" w:cs="Times New Roman"/>
      <w:sz w:val="20"/>
      <w:szCs w:val="20"/>
      <w:lang w:eastAsia="ru-RU"/>
    </w:rPr>
  </w:style>
  <w:style w:type="character" w:customStyle="1" w:styleId="afff3">
    <w:name w:val="Нумерованный список СамНИПИ Знак"/>
    <w:link w:val="afff2"/>
    <w:rsid w:val="00111CB2"/>
    <w:rPr>
      <w:rFonts w:ascii="Arial" w:eastAsia="Times New Roman" w:hAnsi="Arial" w:cs="Times New Roman"/>
      <w:sz w:val="20"/>
      <w:szCs w:val="20"/>
      <w:lang w:eastAsia="ru-RU"/>
    </w:rPr>
  </w:style>
  <w:style w:type="paragraph" w:customStyle="1" w:styleId="afff4">
    <w:name w:val="Основной"/>
    <w:basedOn w:val="af0"/>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ff5">
    <w:name w:val="Стиль"/>
    <w:rsid w:val="00016FF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016F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016FFD"/>
    <w:rPr>
      <w:rFonts w:ascii="Arial" w:eastAsia="Times New Roman" w:hAnsi="Arial" w:cs="Arial"/>
      <w:sz w:val="20"/>
      <w:szCs w:val="20"/>
      <w:lang w:eastAsia="ru-RU"/>
    </w:rPr>
  </w:style>
  <w:style w:type="paragraph" w:customStyle="1" w:styleId="P16">
    <w:name w:val="P16"/>
    <w:basedOn w:val="a1"/>
    <w:hidden/>
    <w:rsid w:val="00016FFD"/>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1"/>
    <w:hidden/>
    <w:rsid w:val="00016FF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1"/>
    <w:hidden/>
    <w:rsid w:val="00016FF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016FFD"/>
    <w:rPr>
      <w:sz w:val="24"/>
    </w:rPr>
  </w:style>
  <w:style w:type="paragraph" w:customStyle="1" w:styleId="formattext">
    <w:name w:val="formattext"/>
    <w:basedOn w:val="a1"/>
    <w:rsid w:val="00016F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016FFD"/>
  </w:style>
  <w:style w:type="paragraph" w:customStyle="1" w:styleId="Style3">
    <w:name w:val="Style3"/>
    <w:basedOn w:val="a1"/>
    <w:uiPriority w:val="99"/>
    <w:rsid w:val="00016FFD"/>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5">
    <w:name w:val="Style5"/>
    <w:basedOn w:val="a1"/>
    <w:uiPriority w:val="99"/>
    <w:rsid w:val="00016FFD"/>
    <w:pPr>
      <w:widowControl w:val="0"/>
      <w:autoSpaceDE w:val="0"/>
      <w:autoSpaceDN w:val="0"/>
      <w:adjustRightInd w:val="0"/>
      <w:spacing w:after="0" w:line="346" w:lineRule="exact"/>
      <w:ind w:firstLine="590"/>
      <w:jc w:val="both"/>
    </w:pPr>
    <w:rPr>
      <w:rFonts w:ascii="Times New Roman" w:eastAsiaTheme="minorEastAsia" w:hAnsi="Times New Roman" w:cs="Times New Roman"/>
      <w:sz w:val="24"/>
      <w:szCs w:val="24"/>
      <w:lang w:eastAsia="ru-RU"/>
    </w:rPr>
  </w:style>
  <w:style w:type="paragraph" w:customStyle="1" w:styleId="Style7">
    <w:name w:val="Style7"/>
    <w:basedOn w:val="a1"/>
    <w:uiPriority w:val="99"/>
    <w:rsid w:val="00016FFD"/>
    <w:pPr>
      <w:widowControl w:val="0"/>
      <w:autoSpaceDE w:val="0"/>
      <w:autoSpaceDN w:val="0"/>
      <w:adjustRightInd w:val="0"/>
      <w:spacing w:after="0" w:line="346" w:lineRule="exact"/>
      <w:ind w:hanging="192"/>
    </w:pPr>
    <w:rPr>
      <w:rFonts w:ascii="Times New Roman" w:eastAsiaTheme="minorEastAsia" w:hAnsi="Times New Roman" w:cs="Times New Roman"/>
      <w:sz w:val="24"/>
      <w:szCs w:val="24"/>
      <w:lang w:eastAsia="ru-RU"/>
    </w:rPr>
  </w:style>
  <w:style w:type="paragraph" w:customStyle="1" w:styleId="Style19">
    <w:name w:val="Style19"/>
    <w:basedOn w:val="a1"/>
    <w:uiPriority w:val="99"/>
    <w:rsid w:val="00016FFD"/>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2">
    <w:name w:val="Style42"/>
    <w:basedOn w:val="a1"/>
    <w:uiPriority w:val="99"/>
    <w:rsid w:val="00016FFD"/>
    <w:pPr>
      <w:widowControl w:val="0"/>
      <w:autoSpaceDE w:val="0"/>
      <w:autoSpaceDN w:val="0"/>
      <w:adjustRightInd w:val="0"/>
      <w:spacing w:after="0" w:line="346" w:lineRule="exact"/>
      <w:ind w:firstLine="379"/>
    </w:pPr>
    <w:rPr>
      <w:rFonts w:ascii="Times New Roman" w:eastAsiaTheme="minorEastAsia" w:hAnsi="Times New Roman" w:cs="Times New Roman"/>
      <w:sz w:val="24"/>
      <w:szCs w:val="24"/>
      <w:lang w:eastAsia="ru-RU"/>
    </w:rPr>
  </w:style>
  <w:style w:type="character" w:customStyle="1" w:styleId="FontStyle53">
    <w:name w:val="Font Style53"/>
    <w:basedOn w:val="a2"/>
    <w:uiPriority w:val="99"/>
    <w:rsid w:val="00016FFD"/>
    <w:rPr>
      <w:rFonts w:ascii="Times New Roman" w:hAnsi="Times New Roman" w:cs="Times New Roman"/>
      <w:sz w:val="28"/>
      <w:szCs w:val="28"/>
    </w:rPr>
  </w:style>
  <w:style w:type="paragraph" w:customStyle="1" w:styleId="Style4">
    <w:name w:val="Style4"/>
    <w:basedOn w:val="a1"/>
    <w:uiPriority w:val="99"/>
    <w:rsid w:val="00016FFD"/>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9">
    <w:name w:val="Style9"/>
    <w:basedOn w:val="a1"/>
    <w:uiPriority w:val="99"/>
    <w:rsid w:val="00016FFD"/>
    <w:pPr>
      <w:widowControl w:val="0"/>
      <w:autoSpaceDE w:val="0"/>
      <w:autoSpaceDN w:val="0"/>
      <w:adjustRightInd w:val="0"/>
      <w:spacing w:after="0" w:line="348" w:lineRule="exact"/>
      <w:ind w:firstLine="230"/>
    </w:pPr>
    <w:rPr>
      <w:rFonts w:ascii="Times New Roman" w:eastAsiaTheme="minorEastAsia" w:hAnsi="Times New Roman" w:cs="Times New Roman"/>
      <w:sz w:val="24"/>
      <w:szCs w:val="24"/>
      <w:lang w:eastAsia="ru-RU"/>
    </w:rPr>
  </w:style>
  <w:style w:type="paragraph" w:customStyle="1" w:styleId="Style20">
    <w:name w:val="Style20"/>
    <w:basedOn w:val="a1"/>
    <w:uiPriority w:val="99"/>
    <w:rsid w:val="00016FFD"/>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1"/>
    <w:uiPriority w:val="99"/>
    <w:rsid w:val="00016FFD"/>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2">
    <w:name w:val="Заголовок 21"/>
    <w:basedOn w:val="a1"/>
    <w:uiPriority w:val="1"/>
    <w:qFormat/>
    <w:rsid w:val="00016FFD"/>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afff6">
    <w:name w:val="Гипертекстовая ссылка"/>
    <w:uiPriority w:val="99"/>
    <w:rsid w:val="00016FFD"/>
    <w:rPr>
      <w:color w:val="106BBE"/>
    </w:rPr>
  </w:style>
  <w:style w:type="paragraph" w:customStyle="1" w:styleId="Style22">
    <w:name w:val="Style22"/>
    <w:basedOn w:val="a1"/>
    <w:uiPriority w:val="99"/>
    <w:rsid w:val="00016F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3">
    <w:name w:val="Style23"/>
    <w:basedOn w:val="a1"/>
    <w:uiPriority w:val="99"/>
    <w:rsid w:val="00016F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6">
    <w:name w:val="Style26"/>
    <w:basedOn w:val="a1"/>
    <w:uiPriority w:val="99"/>
    <w:rsid w:val="00016FFD"/>
    <w:pPr>
      <w:widowControl w:val="0"/>
      <w:autoSpaceDE w:val="0"/>
      <w:autoSpaceDN w:val="0"/>
      <w:adjustRightInd w:val="0"/>
      <w:spacing w:after="0" w:line="276" w:lineRule="exact"/>
      <w:jc w:val="both"/>
    </w:pPr>
    <w:rPr>
      <w:rFonts w:ascii="Times New Roman" w:eastAsiaTheme="minorEastAsia" w:hAnsi="Times New Roman" w:cs="Times New Roman"/>
      <w:sz w:val="24"/>
      <w:szCs w:val="24"/>
      <w:lang w:eastAsia="ru-RU"/>
    </w:rPr>
  </w:style>
  <w:style w:type="character" w:customStyle="1" w:styleId="FontStyle55">
    <w:name w:val="Font Style55"/>
    <w:basedOn w:val="a2"/>
    <w:uiPriority w:val="99"/>
    <w:rsid w:val="00016FFD"/>
    <w:rPr>
      <w:rFonts w:ascii="Times New Roman" w:hAnsi="Times New Roman" w:cs="Times New Roman"/>
      <w:b/>
      <w:bCs/>
      <w:i/>
      <w:iCs/>
      <w:sz w:val="22"/>
      <w:szCs w:val="22"/>
    </w:rPr>
  </w:style>
  <w:style w:type="character" w:customStyle="1" w:styleId="FontStyle56">
    <w:name w:val="Font Style56"/>
    <w:basedOn w:val="a2"/>
    <w:uiPriority w:val="99"/>
    <w:rsid w:val="00016FFD"/>
    <w:rPr>
      <w:rFonts w:ascii="Times New Roman" w:hAnsi="Times New Roman" w:cs="Times New Roman"/>
      <w:b/>
      <w:bCs/>
      <w:spacing w:val="-10"/>
      <w:sz w:val="18"/>
      <w:szCs w:val="18"/>
    </w:rPr>
  </w:style>
  <w:style w:type="character" w:customStyle="1" w:styleId="FontStyle57">
    <w:name w:val="Font Style57"/>
    <w:basedOn w:val="a2"/>
    <w:uiPriority w:val="99"/>
    <w:rsid w:val="00016FFD"/>
    <w:rPr>
      <w:rFonts w:ascii="Times New Roman" w:hAnsi="Times New Roman" w:cs="Times New Roman"/>
      <w:sz w:val="38"/>
      <w:szCs w:val="38"/>
    </w:rPr>
  </w:style>
  <w:style w:type="paragraph" w:customStyle="1" w:styleId="Style10">
    <w:name w:val="Style10"/>
    <w:basedOn w:val="a1"/>
    <w:uiPriority w:val="99"/>
    <w:rsid w:val="00016FFD"/>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1"/>
    <w:uiPriority w:val="99"/>
    <w:rsid w:val="00016FFD"/>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paragraph" w:customStyle="1" w:styleId="Style35">
    <w:name w:val="Style35"/>
    <w:basedOn w:val="a1"/>
    <w:uiPriority w:val="99"/>
    <w:rsid w:val="00016F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58">
    <w:name w:val="Font Style58"/>
    <w:basedOn w:val="a2"/>
    <w:uiPriority w:val="99"/>
    <w:rsid w:val="00016FFD"/>
    <w:rPr>
      <w:rFonts w:ascii="Times New Roman" w:hAnsi="Times New Roman" w:cs="Times New Roman"/>
      <w:b/>
      <w:bCs/>
      <w:sz w:val="26"/>
      <w:szCs w:val="26"/>
    </w:rPr>
  </w:style>
  <w:style w:type="paragraph" w:customStyle="1" w:styleId="Style48">
    <w:name w:val="Style48"/>
    <w:basedOn w:val="a1"/>
    <w:uiPriority w:val="99"/>
    <w:rsid w:val="00016FFD"/>
    <w:pPr>
      <w:widowControl w:val="0"/>
      <w:autoSpaceDE w:val="0"/>
      <w:autoSpaceDN w:val="0"/>
      <w:adjustRightInd w:val="0"/>
      <w:spacing w:after="0" w:line="509" w:lineRule="exact"/>
      <w:ind w:hanging="1704"/>
    </w:pPr>
    <w:rPr>
      <w:rFonts w:ascii="Times New Roman" w:eastAsiaTheme="minorEastAsia" w:hAnsi="Times New Roman" w:cs="Times New Roman"/>
      <w:sz w:val="24"/>
      <w:szCs w:val="24"/>
      <w:lang w:eastAsia="ru-RU"/>
    </w:rPr>
  </w:style>
  <w:style w:type="paragraph" w:customStyle="1" w:styleId="Style6">
    <w:name w:val="Style6"/>
    <w:basedOn w:val="a1"/>
    <w:uiPriority w:val="99"/>
    <w:rsid w:val="00016FFD"/>
    <w:pPr>
      <w:widowControl w:val="0"/>
      <w:autoSpaceDE w:val="0"/>
      <w:autoSpaceDN w:val="0"/>
      <w:adjustRightInd w:val="0"/>
      <w:spacing w:after="0" w:line="504" w:lineRule="exact"/>
      <w:ind w:firstLine="96"/>
    </w:pPr>
    <w:rPr>
      <w:rFonts w:ascii="Times New Roman" w:eastAsiaTheme="minorEastAsia" w:hAnsi="Times New Roman" w:cs="Times New Roman"/>
      <w:sz w:val="24"/>
      <w:szCs w:val="24"/>
      <w:lang w:eastAsia="ru-RU"/>
    </w:rPr>
  </w:style>
  <w:style w:type="paragraph" w:customStyle="1" w:styleId="Style8">
    <w:name w:val="Style8"/>
    <w:basedOn w:val="a1"/>
    <w:uiPriority w:val="99"/>
    <w:rsid w:val="00016FFD"/>
    <w:pPr>
      <w:widowControl w:val="0"/>
      <w:autoSpaceDE w:val="0"/>
      <w:autoSpaceDN w:val="0"/>
      <w:adjustRightInd w:val="0"/>
      <w:spacing w:after="0" w:line="322" w:lineRule="exact"/>
      <w:ind w:firstLine="706"/>
    </w:pPr>
    <w:rPr>
      <w:rFonts w:ascii="Times New Roman" w:eastAsiaTheme="minorEastAsia" w:hAnsi="Times New Roman" w:cs="Times New Roman"/>
      <w:sz w:val="24"/>
      <w:szCs w:val="24"/>
      <w:lang w:eastAsia="ru-RU"/>
    </w:rPr>
  </w:style>
  <w:style w:type="paragraph" w:customStyle="1" w:styleId="Style30">
    <w:name w:val="Style30"/>
    <w:basedOn w:val="a1"/>
    <w:uiPriority w:val="99"/>
    <w:rsid w:val="00016FFD"/>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1"/>
    <w:uiPriority w:val="99"/>
    <w:rsid w:val="00016FFD"/>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1">
    <w:name w:val="Style21"/>
    <w:basedOn w:val="a1"/>
    <w:uiPriority w:val="99"/>
    <w:rsid w:val="00016FFD"/>
    <w:pPr>
      <w:widowControl w:val="0"/>
      <w:autoSpaceDE w:val="0"/>
      <w:autoSpaceDN w:val="0"/>
      <w:adjustRightInd w:val="0"/>
      <w:spacing w:after="0" w:line="576" w:lineRule="exact"/>
      <w:ind w:hanging="619"/>
    </w:pPr>
    <w:rPr>
      <w:rFonts w:ascii="Times New Roman" w:eastAsiaTheme="minorEastAsia" w:hAnsi="Times New Roman" w:cs="Times New Roman"/>
      <w:sz w:val="24"/>
      <w:szCs w:val="24"/>
      <w:lang w:eastAsia="ru-RU"/>
    </w:rPr>
  </w:style>
  <w:style w:type="paragraph" w:customStyle="1" w:styleId="Style38">
    <w:name w:val="Style38"/>
    <w:basedOn w:val="a1"/>
    <w:uiPriority w:val="99"/>
    <w:rsid w:val="00016FFD"/>
    <w:pPr>
      <w:widowControl w:val="0"/>
      <w:autoSpaceDE w:val="0"/>
      <w:autoSpaceDN w:val="0"/>
      <w:adjustRightInd w:val="0"/>
      <w:spacing w:after="0" w:line="275" w:lineRule="exact"/>
    </w:pPr>
    <w:rPr>
      <w:rFonts w:ascii="Times New Roman" w:eastAsiaTheme="minorEastAsia" w:hAnsi="Times New Roman" w:cs="Times New Roman"/>
      <w:sz w:val="24"/>
      <w:szCs w:val="24"/>
      <w:lang w:eastAsia="ru-RU"/>
    </w:rPr>
  </w:style>
  <w:style w:type="character" w:customStyle="1" w:styleId="FontStyle62">
    <w:name w:val="Font Style62"/>
    <w:basedOn w:val="a2"/>
    <w:uiPriority w:val="99"/>
    <w:rsid w:val="00016FFD"/>
    <w:rPr>
      <w:rFonts w:ascii="Times New Roman" w:hAnsi="Times New Roman" w:cs="Times New Roman"/>
      <w:sz w:val="24"/>
      <w:szCs w:val="24"/>
    </w:rPr>
  </w:style>
  <w:style w:type="paragraph" w:customStyle="1" w:styleId="Style27">
    <w:name w:val="Style27"/>
    <w:basedOn w:val="a1"/>
    <w:uiPriority w:val="99"/>
    <w:rsid w:val="00016FFD"/>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1"/>
    <w:uiPriority w:val="99"/>
    <w:rsid w:val="00016FFD"/>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2"/>
    <w:uiPriority w:val="99"/>
    <w:rsid w:val="00016FFD"/>
    <w:rPr>
      <w:rFonts w:ascii="Times New Roman" w:hAnsi="Times New Roman" w:cs="Times New Roman"/>
      <w:b/>
      <w:bCs/>
      <w:sz w:val="20"/>
      <w:szCs w:val="20"/>
    </w:rPr>
  </w:style>
  <w:style w:type="paragraph" w:customStyle="1" w:styleId="Style32">
    <w:name w:val="Style32"/>
    <w:basedOn w:val="a1"/>
    <w:uiPriority w:val="99"/>
    <w:rsid w:val="00016FFD"/>
    <w:pPr>
      <w:widowControl w:val="0"/>
      <w:autoSpaceDE w:val="0"/>
      <w:autoSpaceDN w:val="0"/>
      <w:adjustRightInd w:val="0"/>
      <w:spacing w:after="0" w:line="275" w:lineRule="exact"/>
      <w:jc w:val="right"/>
    </w:pPr>
    <w:rPr>
      <w:rFonts w:ascii="Times New Roman" w:eastAsiaTheme="minorEastAsia" w:hAnsi="Times New Roman" w:cs="Times New Roman"/>
      <w:sz w:val="24"/>
      <w:szCs w:val="24"/>
      <w:lang w:eastAsia="ru-RU"/>
    </w:rPr>
  </w:style>
  <w:style w:type="paragraph" w:customStyle="1" w:styleId="Style36">
    <w:name w:val="Style36"/>
    <w:basedOn w:val="a1"/>
    <w:uiPriority w:val="99"/>
    <w:rsid w:val="00016FFD"/>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1"/>
    <w:uiPriority w:val="99"/>
    <w:rsid w:val="00016FF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2"/>
    <w:uiPriority w:val="99"/>
    <w:rsid w:val="00016FFD"/>
    <w:rPr>
      <w:rFonts w:ascii="Times New Roman" w:hAnsi="Times New Roman" w:cs="Times New Roman"/>
      <w:i/>
      <w:iCs/>
      <w:sz w:val="28"/>
      <w:szCs w:val="28"/>
    </w:rPr>
  </w:style>
  <w:style w:type="paragraph" w:customStyle="1" w:styleId="Style40">
    <w:name w:val="Style40"/>
    <w:basedOn w:val="a1"/>
    <w:uiPriority w:val="99"/>
    <w:rsid w:val="00016FFD"/>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12">
    <w:name w:val="Style12"/>
    <w:basedOn w:val="a1"/>
    <w:uiPriority w:val="99"/>
    <w:rsid w:val="00016F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1"/>
    <w:uiPriority w:val="99"/>
    <w:rsid w:val="00016FFD"/>
    <w:pPr>
      <w:widowControl w:val="0"/>
      <w:autoSpaceDE w:val="0"/>
      <w:autoSpaceDN w:val="0"/>
      <w:adjustRightInd w:val="0"/>
      <w:spacing w:after="0" w:line="276" w:lineRule="exact"/>
      <w:jc w:val="center"/>
    </w:pPr>
    <w:rPr>
      <w:rFonts w:ascii="Times New Roman" w:eastAsiaTheme="minorEastAsia" w:hAnsi="Times New Roman" w:cs="Times New Roman"/>
      <w:sz w:val="24"/>
      <w:szCs w:val="24"/>
      <w:lang w:eastAsia="ru-RU"/>
    </w:rPr>
  </w:style>
  <w:style w:type="paragraph" w:customStyle="1" w:styleId="Style24">
    <w:name w:val="Style24"/>
    <w:basedOn w:val="a1"/>
    <w:uiPriority w:val="99"/>
    <w:rsid w:val="00016FFD"/>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1"/>
    <w:uiPriority w:val="99"/>
    <w:rsid w:val="00016F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1"/>
    <w:uiPriority w:val="99"/>
    <w:rsid w:val="00016FFD"/>
    <w:pPr>
      <w:widowControl w:val="0"/>
      <w:autoSpaceDE w:val="0"/>
      <w:autoSpaceDN w:val="0"/>
      <w:adjustRightInd w:val="0"/>
      <w:spacing w:after="0" w:line="275" w:lineRule="exact"/>
    </w:pPr>
    <w:rPr>
      <w:rFonts w:ascii="Times New Roman" w:eastAsiaTheme="minorEastAsia" w:hAnsi="Times New Roman" w:cs="Times New Roman"/>
      <w:sz w:val="24"/>
      <w:szCs w:val="24"/>
      <w:lang w:eastAsia="ru-RU"/>
    </w:rPr>
  </w:style>
  <w:style w:type="paragraph" w:customStyle="1" w:styleId="Style37">
    <w:name w:val="Style37"/>
    <w:basedOn w:val="a1"/>
    <w:uiPriority w:val="99"/>
    <w:rsid w:val="00016F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1"/>
    <w:uiPriority w:val="99"/>
    <w:rsid w:val="00016F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1"/>
    <w:uiPriority w:val="99"/>
    <w:rsid w:val="00016FFD"/>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1"/>
    <w:uiPriority w:val="99"/>
    <w:rsid w:val="00016F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1">
    <w:name w:val="Font Style61"/>
    <w:basedOn w:val="a2"/>
    <w:uiPriority w:val="99"/>
    <w:rsid w:val="00016FFD"/>
    <w:rPr>
      <w:rFonts w:ascii="Times New Roman" w:hAnsi="Times New Roman" w:cs="Times New Roman"/>
      <w:b/>
      <w:bCs/>
      <w:sz w:val="24"/>
      <w:szCs w:val="24"/>
    </w:rPr>
  </w:style>
  <w:style w:type="character" w:customStyle="1" w:styleId="FontStyle63">
    <w:name w:val="Font Style63"/>
    <w:basedOn w:val="a2"/>
    <w:uiPriority w:val="99"/>
    <w:rsid w:val="00016FFD"/>
    <w:rPr>
      <w:rFonts w:ascii="Times New Roman" w:hAnsi="Times New Roman" w:cs="Times New Roman"/>
      <w:sz w:val="34"/>
      <w:szCs w:val="34"/>
    </w:rPr>
  </w:style>
  <w:style w:type="character" w:customStyle="1" w:styleId="FontStyle64">
    <w:name w:val="Font Style64"/>
    <w:basedOn w:val="a2"/>
    <w:uiPriority w:val="99"/>
    <w:rsid w:val="00016FFD"/>
    <w:rPr>
      <w:rFonts w:ascii="Times New Roman" w:hAnsi="Times New Roman" w:cs="Times New Roman"/>
      <w:sz w:val="24"/>
      <w:szCs w:val="24"/>
    </w:rPr>
  </w:style>
  <w:style w:type="character" w:customStyle="1" w:styleId="FontStyle65">
    <w:name w:val="Font Style65"/>
    <w:basedOn w:val="a2"/>
    <w:uiPriority w:val="99"/>
    <w:rsid w:val="00016FFD"/>
    <w:rPr>
      <w:rFonts w:ascii="Times New Roman" w:hAnsi="Times New Roman" w:cs="Times New Roman"/>
      <w:b/>
      <w:bCs/>
      <w:sz w:val="16"/>
      <w:szCs w:val="16"/>
    </w:rPr>
  </w:style>
  <w:style w:type="character" w:customStyle="1" w:styleId="FontStyle66">
    <w:name w:val="Font Style66"/>
    <w:basedOn w:val="a2"/>
    <w:uiPriority w:val="99"/>
    <w:rsid w:val="00016FFD"/>
    <w:rPr>
      <w:rFonts w:ascii="Times New Roman" w:hAnsi="Times New Roman" w:cs="Times New Roman"/>
      <w:sz w:val="24"/>
      <w:szCs w:val="24"/>
    </w:rPr>
  </w:style>
  <w:style w:type="paragraph" w:customStyle="1" w:styleId="afff7">
    <w:name w:val="Нормальный (таблица)"/>
    <w:basedOn w:val="a1"/>
    <w:next w:val="a1"/>
    <w:uiPriority w:val="99"/>
    <w:rsid w:val="00016FF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8">
    <w:name w:val="Прижатый влево"/>
    <w:basedOn w:val="a1"/>
    <w:next w:val="a1"/>
    <w:uiPriority w:val="99"/>
    <w:rsid w:val="00016FF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s37">
    <w:name w:val="s_37"/>
    <w:basedOn w:val="a1"/>
    <w:rsid w:val="00016F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9">
    <w:name w:val="Цветовое выделение"/>
    <w:uiPriority w:val="99"/>
    <w:rsid w:val="00016FFD"/>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6175381">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80225">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3E974D81E802D2B0D3F12EE3CF051ADCC7CBB1B8E9950BA3E6DCAAC75F5A4E3080E2905C0B82FA247152CAEAk0dDG" TargetMode="External"/><Relationship Id="rId13" Type="http://schemas.openxmlformats.org/officeDocument/2006/relationships/hyperlink" Target="https://docs.cntd.ru/document/9009935" TargetMode="External"/><Relationship Id="rId18" Type="http://schemas.openxmlformats.org/officeDocument/2006/relationships/hyperlink" Target="https://docs.cntd.ru/document/56564907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cs.cntd.ru/document/565649076"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cs.cntd.ru/document/565649076" TargetMode="External"/><Relationship Id="rId25" Type="http://schemas.openxmlformats.org/officeDocument/2006/relationships/hyperlink" Target="https://docs.cntd.ru/document/565649076" TargetMode="External"/><Relationship Id="rId2" Type="http://schemas.openxmlformats.org/officeDocument/2006/relationships/numbering" Target="numbering.xml"/><Relationship Id="rId16" Type="http://schemas.openxmlformats.org/officeDocument/2006/relationships/hyperlink" Target="https://docs.cntd.ru/document/565649076" TargetMode="External"/><Relationship Id="rId20" Type="http://schemas.openxmlformats.org/officeDocument/2006/relationships/hyperlink" Target="https://docs.cntd.ru/document/56564907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docs.cntd.ru/document/565649076" TargetMode="External"/><Relationship Id="rId5" Type="http://schemas.openxmlformats.org/officeDocument/2006/relationships/webSettings" Target="webSettings.xml"/><Relationship Id="rId15" Type="http://schemas.openxmlformats.org/officeDocument/2006/relationships/hyperlink" Target="https://docs.cntd.ru/document/565649076" TargetMode="External"/><Relationship Id="rId23" Type="http://schemas.openxmlformats.org/officeDocument/2006/relationships/hyperlink" Target="https://docs.cntd.ru/document/565649076" TargetMode="External"/><Relationship Id="rId28" Type="http://schemas.openxmlformats.org/officeDocument/2006/relationships/fontTable" Target="fontTable.xml"/><Relationship Id="rId10" Type="http://schemas.openxmlformats.org/officeDocument/2006/relationships/hyperlink" Target="consultantplus://offline/ref=DE3E974D81E802D2B0D3F12EE3CF051ADAC2CABEBDE8950BA3E6DCAAC75F5A4E2280BA9C5C0E9CFC2F64049BAC5B628875145576F2F6F85Ek0dBG" TargetMode="External"/><Relationship Id="rId19" Type="http://schemas.openxmlformats.org/officeDocument/2006/relationships/hyperlink" Target="https://docs.cntd.ru/document/565649076" TargetMode="External"/><Relationship Id="rId4" Type="http://schemas.openxmlformats.org/officeDocument/2006/relationships/settings" Target="settings.xml"/><Relationship Id="rId9" Type="http://schemas.openxmlformats.org/officeDocument/2006/relationships/hyperlink" Target="consultantplus://offline/ref=DE3E974D81E802D2B0D3F12EE3CF051ADAC2CABEBDE8950BA3E6DCAAC75F5A4E2280BA9C5C0E9CFC2F64049BAC5B628875145576F2F6F85Ek0dBG" TargetMode="External"/><Relationship Id="rId14" Type="http://schemas.openxmlformats.org/officeDocument/2006/relationships/hyperlink" Target="https://docs.cntd.ru/document/901701041" TargetMode="External"/><Relationship Id="rId22" Type="http://schemas.openxmlformats.org/officeDocument/2006/relationships/hyperlink" Target="https://docs.cntd.ru/document/565649076" TargetMode="External"/><Relationship Id="rId27"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AFDE4-CEFF-4EA1-92C6-1A1F53C7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2560</TotalTime>
  <Pages>1</Pages>
  <Words>39633</Words>
  <Characters>225911</Characters>
  <Application>Microsoft Office Word</Application>
  <DocSecurity>0</DocSecurity>
  <Lines>1882</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265014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165</cp:revision>
  <cp:lastPrinted>2014-09-10T09:08:00Z</cp:lastPrinted>
  <dcterms:created xsi:type="dcterms:W3CDTF">2016-12-01T07:11:00Z</dcterms:created>
  <dcterms:modified xsi:type="dcterms:W3CDTF">2024-01-10T05:20:00Z</dcterms:modified>
</cp:coreProperties>
</file>